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Муниципальное дошкольное образовательное учреждение детск</w:t>
      </w:r>
      <w:r>
        <w:rPr>
          <w:rFonts w:ascii="Arial" w:eastAsia="Calibri" w:hAnsi="Arial" w:cs="Arial"/>
          <w:sz w:val="20"/>
          <w:szCs w:val="20"/>
        </w:rPr>
        <w:t xml:space="preserve">ий сад «Колокольчик» с. </w:t>
      </w:r>
      <w:proofErr w:type="spellStart"/>
      <w:r>
        <w:rPr>
          <w:rFonts w:ascii="Arial" w:eastAsia="Calibri" w:hAnsi="Arial" w:cs="Arial"/>
          <w:sz w:val="20"/>
          <w:szCs w:val="20"/>
        </w:rPr>
        <w:t>Морцы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w:t>
      </w:r>
      <w:r>
        <w:rPr>
          <w:rFonts w:ascii="Arial" w:eastAsia="Calibri" w:hAnsi="Arial" w:cs="Arial"/>
          <w:sz w:val="20"/>
          <w:szCs w:val="20"/>
        </w:rPr>
        <w:t>а</w:t>
      </w:r>
      <w:r w:rsidRPr="0002681D">
        <w:rPr>
          <w:rFonts w:ascii="Arial" w:eastAsia="Calibri" w:hAnsi="Arial" w:cs="Arial"/>
          <w:sz w:val="20"/>
          <w:szCs w:val="20"/>
        </w:rPr>
        <w:t>йона Саратовской области; Филиал муниципального дошкольного образовательного учреждения детско</w:t>
      </w:r>
      <w:r>
        <w:rPr>
          <w:rFonts w:ascii="Arial" w:eastAsia="Calibri" w:hAnsi="Arial" w:cs="Arial"/>
          <w:sz w:val="20"/>
          <w:szCs w:val="20"/>
        </w:rPr>
        <w:t xml:space="preserve">го сада «Колокольчик» </w:t>
      </w:r>
      <w:proofErr w:type="spellStart"/>
      <w:r>
        <w:rPr>
          <w:rFonts w:ascii="Arial" w:eastAsia="Calibri" w:hAnsi="Arial" w:cs="Arial"/>
          <w:sz w:val="20"/>
          <w:szCs w:val="20"/>
        </w:rPr>
        <w:t>с</w:t>
      </w:r>
      <w:proofErr w:type="gramStart"/>
      <w:r>
        <w:rPr>
          <w:rFonts w:ascii="Arial" w:eastAsia="Calibri" w:hAnsi="Arial" w:cs="Arial"/>
          <w:sz w:val="20"/>
          <w:szCs w:val="20"/>
        </w:rPr>
        <w:t>.М</w:t>
      </w:r>
      <w:proofErr w:type="gramEnd"/>
      <w:r>
        <w:rPr>
          <w:rFonts w:ascii="Arial" w:eastAsia="Calibri" w:hAnsi="Arial" w:cs="Arial"/>
          <w:sz w:val="20"/>
          <w:szCs w:val="20"/>
        </w:rPr>
        <w:t>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района Саратовской области- детский сад в с. Плёс.</w:t>
      </w:r>
      <w:r w:rsidRPr="0002681D">
        <w:rPr>
          <w:rFonts w:ascii="Arial" w:eastAsia="Calibri" w:hAnsi="Arial" w:cs="Arial"/>
          <w:sz w:val="20"/>
          <w:szCs w:val="20"/>
        </w:rPr>
        <w:br/>
        <w:t xml:space="preserve">(МДОУ д/с «Колокольчик» с. </w:t>
      </w:r>
      <w:proofErr w:type="spellStart"/>
      <w:r w:rsidRPr="0002681D">
        <w:rPr>
          <w:rFonts w:ascii="Arial" w:eastAsia="Calibri" w:hAnsi="Arial" w:cs="Arial"/>
          <w:sz w:val="20"/>
          <w:szCs w:val="20"/>
        </w:rPr>
        <w:t>Морцы</w:t>
      </w:r>
      <w:proofErr w:type="spellEnd"/>
      <w:r w:rsidRPr="0002681D">
        <w:rPr>
          <w:rFonts w:ascii="Arial" w:eastAsia="Calibri" w:hAnsi="Arial" w:cs="Arial"/>
          <w:sz w:val="20"/>
          <w:szCs w:val="20"/>
        </w:rPr>
        <w:t xml:space="preserve">; Филиал МДОУ д/с «Колокольчик» с. </w:t>
      </w:r>
      <w:proofErr w:type="spellStart"/>
      <w:r w:rsidRPr="0002681D">
        <w:rPr>
          <w:rFonts w:ascii="Arial" w:eastAsia="Calibri" w:hAnsi="Arial" w:cs="Arial"/>
          <w:sz w:val="20"/>
          <w:szCs w:val="20"/>
        </w:rPr>
        <w:t>Морцы</w:t>
      </w:r>
      <w:proofErr w:type="spellEnd"/>
      <w:r w:rsidRPr="0002681D">
        <w:rPr>
          <w:rFonts w:ascii="Arial" w:eastAsia="Calibri" w:hAnsi="Arial" w:cs="Arial"/>
          <w:sz w:val="20"/>
          <w:szCs w:val="20"/>
        </w:rPr>
        <w:t xml:space="preserve"> – д/с </w:t>
      </w:r>
      <w:proofErr w:type="gramStart"/>
      <w:r w:rsidRPr="0002681D">
        <w:rPr>
          <w:rFonts w:ascii="Arial" w:eastAsia="Calibri" w:hAnsi="Arial" w:cs="Arial"/>
          <w:sz w:val="20"/>
          <w:szCs w:val="20"/>
        </w:rPr>
        <w:t>в</w:t>
      </w:r>
      <w:proofErr w:type="gramEnd"/>
      <w:r w:rsidRPr="0002681D">
        <w:rPr>
          <w:rFonts w:ascii="Arial" w:eastAsia="Calibri" w:hAnsi="Arial" w:cs="Arial"/>
          <w:sz w:val="20"/>
          <w:szCs w:val="20"/>
        </w:rPr>
        <w:t xml:space="preserve"> с. Плёс)</w:t>
      </w:r>
    </w:p>
    <w:tbl>
      <w:tblPr>
        <w:tblW w:w="9495" w:type="dxa"/>
        <w:tblLayout w:type="fixed"/>
        <w:tblLook w:val="04A0" w:firstRow="1" w:lastRow="0" w:firstColumn="1" w:lastColumn="0" w:noHBand="0" w:noVBand="1"/>
      </w:tblPr>
      <w:tblGrid>
        <w:gridCol w:w="5609"/>
        <w:gridCol w:w="1767"/>
        <w:gridCol w:w="2119"/>
      </w:tblGrid>
      <w:tr w:rsidR="0002681D" w:rsidRPr="0002681D" w:rsidTr="00E062B9">
        <w:trPr>
          <w:trHeight w:val="193"/>
        </w:trPr>
        <w:tc>
          <w:tcPr>
            <w:tcW w:w="5607" w:type="dxa"/>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СОГЛАСОВАНО</w:t>
            </w:r>
          </w:p>
        </w:tc>
        <w:tc>
          <w:tcPr>
            <w:tcW w:w="3884" w:type="dxa"/>
            <w:gridSpan w:val="2"/>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УТВЕРЖДАЮ</w:t>
            </w:r>
          </w:p>
        </w:tc>
      </w:tr>
      <w:tr w:rsidR="0002681D" w:rsidRPr="0002681D" w:rsidTr="00E062B9">
        <w:trPr>
          <w:trHeight w:val="193"/>
        </w:trPr>
        <w:tc>
          <w:tcPr>
            <w:tcW w:w="5607" w:type="dxa"/>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Педагогическим советом</w:t>
            </w:r>
          </w:p>
        </w:tc>
        <w:tc>
          <w:tcPr>
            <w:tcW w:w="3884" w:type="dxa"/>
            <w:gridSpan w:val="2"/>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Заведующий МДОУ д/с «Колокольчик» с. </w:t>
            </w:r>
            <w:proofErr w:type="spellStart"/>
            <w:r w:rsidRPr="0002681D">
              <w:rPr>
                <w:rFonts w:ascii="Arial" w:eastAsia="Calibri" w:hAnsi="Arial" w:cs="Arial"/>
                <w:sz w:val="20"/>
                <w:szCs w:val="20"/>
              </w:rPr>
              <w:t>Морцы</w:t>
            </w:r>
            <w:proofErr w:type="spellEnd"/>
          </w:p>
        </w:tc>
      </w:tr>
      <w:tr w:rsidR="0002681D" w:rsidRPr="0002681D" w:rsidTr="00E062B9">
        <w:trPr>
          <w:trHeight w:val="193"/>
        </w:trPr>
        <w:tc>
          <w:tcPr>
            <w:tcW w:w="5607" w:type="dxa"/>
            <w:vAlign w:val="bottom"/>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МДОУ д/с «Колокольчик» с. </w:t>
            </w:r>
            <w:proofErr w:type="spellStart"/>
            <w:r w:rsidRPr="0002681D">
              <w:rPr>
                <w:rFonts w:ascii="Arial" w:eastAsia="Calibri" w:hAnsi="Arial" w:cs="Arial"/>
                <w:sz w:val="20"/>
                <w:szCs w:val="20"/>
              </w:rPr>
              <w:t>Морцы</w:t>
            </w:r>
            <w:proofErr w:type="spellEnd"/>
          </w:p>
        </w:tc>
        <w:tc>
          <w:tcPr>
            <w:tcW w:w="1766" w:type="dxa"/>
            <w:vAlign w:val="bottom"/>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___________</w:t>
            </w:r>
          </w:p>
        </w:tc>
        <w:tc>
          <w:tcPr>
            <w:tcW w:w="2118" w:type="dxa"/>
            <w:vAlign w:val="bottom"/>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Т.Д. </w:t>
            </w:r>
            <w:proofErr w:type="spellStart"/>
            <w:r w:rsidRPr="0002681D">
              <w:rPr>
                <w:rFonts w:ascii="Arial" w:eastAsia="Calibri" w:hAnsi="Arial" w:cs="Arial"/>
                <w:sz w:val="20"/>
                <w:szCs w:val="20"/>
              </w:rPr>
              <w:t>Райхман</w:t>
            </w:r>
            <w:proofErr w:type="spellEnd"/>
          </w:p>
        </w:tc>
      </w:tr>
      <w:tr w:rsidR="0002681D" w:rsidRPr="0002681D" w:rsidTr="00E062B9">
        <w:trPr>
          <w:trHeight w:val="193"/>
        </w:trPr>
        <w:tc>
          <w:tcPr>
            <w:tcW w:w="5607" w:type="dxa"/>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(протокол от 14 апреля 2018 г. № 5)</w:t>
            </w:r>
          </w:p>
        </w:tc>
        <w:tc>
          <w:tcPr>
            <w:tcW w:w="3884" w:type="dxa"/>
            <w:gridSpan w:val="2"/>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16 апреля 2018 г.</w:t>
            </w:r>
          </w:p>
        </w:tc>
      </w:tr>
    </w:tbl>
    <w:p w:rsidR="0002681D" w:rsidRPr="0002681D" w:rsidRDefault="0002681D" w:rsidP="0002681D">
      <w:pPr>
        <w:spacing w:after="0" w:line="240" w:lineRule="auto"/>
        <w:jc w:val="center"/>
        <w:rPr>
          <w:rFonts w:ascii="Arial" w:eastAsia="Calibri" w:hAnsi="Arial" w:cs="Arial"/>
          <w:sz w:val="20"/>
          <w:szCs w:val="20"/>
          <w:lang w:eastAsia="ar-SA"/>
        </w:rPr>
      </w:pPr>
    </w:p>
    <w:p w:rsidR="0002681D" w:rsidRPr="0002681D" w:rsidRDefault="0002681D" w:rsidP="0002681D">
      <w:pPr>
        <w:spacing w:after="0" w:line="240" w:lineRule="auto"/>
        <w:jc w:val="center"/>
        <w:rPr>
          <w:rFonts w:ascii="Arial" w:eastAsia="Calibri" w:hAnsi="Arial" w:cs="Arial"/>
          <w:b/>
          <w:sz w:val="20"/>
          <w:szCs w:val="20"/>
          <w:lang w:eastAsia="ar-SA"/>
        </w:rPr>
      </w:pPr>
      <w:r w:rsidRPr="0002681D">
        <w:rPr>
          <w:rFonts w:ascii="Arial" w:eastAsia="Calibri" w:hAnsi="Arial" w:cs="Arial"/>
          <w:b/>
          <w:sz w:val="20"/>
          <w:szCs w:val="20"/>
          <w:lang w:eastAsia="ar-SA"/>
        </w:rPr>
        <w:t xml:space="preserve">Отчет о результатах </w:t>
      </w:r>
      <w:proofErr w:type="spellStart"/>
      <w:r w:rsidRPr="0002681D">
        <w:rPr>
          <w:rFonts w:ascii="Arial" w:eastAsia="Calibri" w:hAnsi="Arial" w:cs="Arial"/>
          <w:b/>
          <w:sz w:val="20"/>
          <w:szCs w:val="20"/>
          <w:lang w:eastAsia="ar-SA"/>
        </w:rPr>
        <w:t>самообследования</w:t>
      </w:r>
      <w:proofErr w:type="spellEnd"/>
      <w:r w:rsidRPr="0002681D">
        <w:rPr>
          <w:rFonts w:ascii="Arial" w:eastAsia="Calibri" w:hAnsi="Arial" w:cs="Arial"/>
          <w:b/>
          <w:sz w:val="20"/>
          <w:szCs w:val="20"/>
          <w:lang w:eastAsia="ar-SA"/>
        </w:rPr>
        <w:br/>
      </w:r>
      <w:r w:rsidRPr="0002681D">
        <w:rPr>
          <w:rFonts w:ascii="Arial" w:eastAsia="Calibri" w:hAnsi="Arial" w:cs="Arial"/>
          <w:sz w:val="20"/>
          <w:szCs w:val="20"/>
        </w:rPr>
        <w:t>Муниципального дошкольного образовательного учреждения детск</w:t>
      </w:r>
      <w:r>
        <w:rPr>
          <w:rFonts w:ascii="Arial" w:eastAsia="Calibri" w:hAnsi="Arial" w:cs="Arial"/>
          <w:sz w:val="20"/>
          <w:szCs w:val="20"/>
        </w:rPr>
        <w:t xml:space="preserve">ий сад «Колокольчик» с. </w:t>
      </w:r>
      <w:proofErr w:type="spellStart"/>
      <w:r>
        <w:rPr>
          <w:rFonts w:ascii="Arial" w:eastAsia="Calibri" w:hAnsi="Arial" w:cs="Arial"/>
          <w:sz w:val="20"/>
          <w:szCs w:val="20"/>
        </w:rPr>
        <w:t>Морцы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w:t>
      </w:r>
      <w:r>
        <w:rPr>
          <w:rFonts w:ascii="Arial" w:eastAsia="Calibri" w:hAnsi="Arial" w:cs="Arial"/>
          <w:sz w:val="20"/>
          <w:szCs w:val="20"/>
        </w:rPr>
        <w:t>а</w:t>
      </w:r>
      <w:r w:rsidRPr="0002681D">
        <w:rPr>
          <w:rFonts w:ascii="Arial" w:eastAsia="Calibri" w:hAnsi="Arial" w:cs="Arial"/>
          <w:sz w:val="20"/>
          <w:szCs w:val="20"/>
        </w:rPr>
        <w:t>йона Саратовской области; Филиал муниципального дошкольного образовательного учреждения детско</w:t>
      </w:r>
      <w:r>
        <w:rPr>
          <w:rFonts w:ascii="Arial" w:eastAsia="Calibri" w:hAnsi="Arial" w:cs="Arial"/>
          <w:sz w:val="20"/>
          <w:szCs w:val="20"/>
        </w:rPr>
        <w:t xml:space="preserve">го сада «Колокольчик» </w:t>
      </w:r>
      <w:proofErr w:type="spellStart"/>
      <w:r>
        <w:rPr>
          <w:rFonts w:ascii="Arial" w:eastAsia="Calibri" w:hAnsi="Arial" w:cs="Arial"/>
          <w:sz w:val="20"/>
          <w:szCs w:val="20"/>
        </w:rPr>
        <w:t>с</w:t>
      </w:r>
      <w:proofErr w:type="gramStart"/>
      <w:r>
        <w:rPr>
          <w:rFonts w:ascii="Arial" w:eastAsia="Calibri" w:hAnsi="Arial" w:cs="Arial"/>
          <w:sz w:val="20"/>
          <w:szCs w:val="20"/>
        </w:rPr>
        <w:t>.М</w:t>
      </w:r>
      <w:proofErr w:type="gramEnd"/>
      <w:r>
        <w:rPr>
          <w:rFonts w:ascii="Arial" w:eastAsia="Calibri" w:hAnsi="Arial" w:cs="Arial"/>
          <w:sz w:val="20"/>
          <w:szCs w:val="20"/>
        </w:rPr>
        <w:t>орцы</w:t>
      </w:r>
      <w:proofErr w:type="spellEnd"/>
      <w:r>
        <w:rPr>
          <w:rFonts w:ascii="Arial" w:eastAsia="Calibri" w:hAnsi="Arial" w:cs="Arial"/>
          <w:sz w:val="20"/>
          <w:szCs w:val="20"/>
        </w:rPr>
        <w:t xml:space="preserve"> Фе</w:t>
      </w:r>
      <w:r w:rsidRPr="0002681D">
        <w:rPr>
          <w:rFonts w:ascii="Arial" w:eastAsia="Calibri" w:hAnsi="Arial" w:cs="Arial"/>
          <w:sz w:val="20"/>
          <w:szCs w:val="20"/>
        </w:rPr>
        <w:t xml:space="preserve">доровского района Саратовской области- детский сад в с. Плёс </w:t>
      </w:r>
      <w:r w:rsidRPr="0002681D">
        <w:rPr>
          <w:rFonts w:ascii="Arial" w:eastAsia="Calibri" w:hAnsi="Arial" w:cs="Arial"/>
          <w:b/>
          <w:sz w:val="20"/>
          <w:szCs w:val="20"/>
        </w:rPr>
        <w:t>за 2017 год</w:t>
      </w:r>
    </w:p>
    <w:p w:rsidR="0002681D" w:rsidRPr="0002681D" w:rsidRDefault="0002681D" w:rsidP="0002681D">
      <w:pPr>
        <w:spacing w:after="0" w:line="240" w:lineRule="auto"/>
        <w:jc w:val="center"/>
        <w:rPr>
          <w:rFonts w:ascii="Arial" w:eastAsia="Calibri" w:hAnsi="Arial" w:cs="Arial"/>
          <w:b/>
          <w:bCs/>
          <w:sz w:val="20"/>
          <w:szCs w:val="20"/>
        </w:rPr>
      </w:pPr>
      <w:r w:rsidRPr="0002681D">
        <w:rPr>
          <w:rFonts w:ascii="Arial" w:eastAsia="Calibri" w:hAnsi="Arial" w:cs="Arial"/>
          <w:b/>
          <w:bCs/>
          <w:sz w:val="20"/>
          <w:szCs w:val="20"/>
        </w:rPr>
        <w:t>Аналитическая часть</w:t>
      </w:r>
    </w:p>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bCs/>
          <w:sz w:val="20"/>
          <w:szCs w:val="20"/>
          <w:lang w:val="en-US"/>
        </w:rPr>
        <w:t>I</w:t>
      </w:r>
      <w:r w:rsidRPr="0002681D">
        <w:rPr>
          <w:rFonts w:ascii="Arial" w:eastAsia="Calibri" w:hAnsi="Arial" w:cs="Arial"/>
          <w:b/>
          <w:bCs/>
          <w:sz w:val="20"/>
          <w:szCs w:val="20"/>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02681D" w:rsidRPr="0002681D" w:rsidTr="00E062B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Муниципальное дошкольное образовательное учреждение детск</w:t>
            </w:r>
            <w:r>
              <w:rPr>
                <w:rFonts w:ascii="Arial" w:eastAsia="Calibri" w:hAnsi="Arial" w:cs="Arial"/>
                <w:sz w:val="20"/>
                <w:szCs w:val="20"/>
              </w:rPr>
              <w:t xml:space="preserve">ий сад «Колокольчик» с. </w:t>
            </w:r>
            <w:proofErr w:type="spellStart"/>
            <w:r>
              <w:rPr>
                <w:rFonts w:ascii="Arial" w:eastAsia="Calibri" w:hAnsi="Arial" w:cs="Arial"/>
                <w:sz w:val="20"/>
                <w:szCs w:val="20"/>
              </w:rPr>
              <w:t>Морцы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w:t>
            </w:r>
            <w:r>
              <w:rPr>
                <w:rFonts w:ascii="Arial" w:eastAsia="Calibri" w:hAnsi="Arial" w:cs="Arial"/>
                <w:sz w:val="20"/>
                <w:szCs w:val="20"/>
              </w:rPr>
              <w:t>а</w:t>
            </w:r>
            <w:r w:rsidRPr="0002681D">
              <w:rPr>
                <w:rFonts w:ascii="Arial" w:eastAsia="Calibri" w:hAnsi="Arial" w:cs="Arial"/>
                <w:sz w:val="20"/>
                <w:szCs w:val="20"/>
              </w:rPr>
              <w:t>йона Саратовской области; Филиал муниципального дошкольного образовательного учреждения детско</w:t>
            </w:r>
            <w:r>
              <w:rPr>
                <w:rFonts w:ascii="Arial" w:eastAsia="Calibri" w:hAnsi="Arial" w:cs="Arial"/>
                <w:sz w:val="20"/>
                <w:szCs w:val="20"/>
              </w:rPr>
              <w:t xml:space="preserve">го сада «Колокольчик» </w:t>
            </w:r>
            <w:proofErr w:type="spellStart"/>
            <w:r>
              <w:rPr>
                <w:rFonts w:ascii="Arial" w:eastAsia="Calibri" w:hAnsi="Arial" w:cs="Arial"/>
                <w:sz w:val="20"/>
                <w:szCs w:val="20"/>
              </w:rPr>
              <w:t>с</w:t>
            </w:r>
            <w:proofErr w:type="gramStart"/>
            <w:r>
              <w:rPr>
                <w:rFonts w:ascii="Arial" w:eastAsia="Calibri" w:hAnsi="Arial" w:cs="Arial"/>
                <w:sz w:val="20"/>
                <w:szCs w:val="20"/>
              </w:rPr>
              <w:t>.М</w:t>
            </w:r>
            <w:proofErr w:type="gramEnd"/>
            <w:r>
              <w:rPr>
                <w:rFonts w:ascii="Arial" w:eastAsia="Calibri" w:hAnsi="Arial" w:cs="Arial"/>
                <w:sz w:val="20"/>
                <w:szCs w:val="20"/>
              </w:rPr>
              <w:t>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района Саратовской области- детский сад в с. Плёс.</w:t>
            </w:r>
            <w:r w:rsidRPr="0002681D">
              <w:rPr>
                <w:rFonts w:ascii="Arial" w:eastAsia="Calibri" w:hAnsi="Arial" w:cs="Arial"/>
                <w:sz w:val="20"/>
                <w:szCs w:val="20"/>
              </w:rPr>
              <w:br/>
            </w:r>
          </w:p>
        </w:tc>
      </w:tr>
      <w:tr w:rsidR="0002681D" w:rsidRPr="0002681D" w:rsidTr="00E062B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proofErr w:type="spellStart"/>
            <w:r>
              <w:rPr>
                <w:rFonts w:ascii="Arial" w:eastAsia="Calibri" w:hAnsi="Arial" w:cs="Arial"/>
                <w:sz w:val="20"/>
                <w:szCs w:val="20"/>
              </w:rPr>
              <w:t>Райхман</w:t>
            </w:r>
            <w:proofErr w:type="spellEnd"/>
            <w:r>
              <w:rPr>
                <w:rFonts w:ascii="Arial" w:eastAsia="Calibri" w:hAnsi="Arial" w:cs="Arial"/>
                <w:sz w:val="20"/>
                <w:szCs w:val="20"/>
              </w:rPr>
              <w:t xml:space="preserve"> Татьяна Дмитриевна</w:t>
            </w:r>
          </w:p>
        </w:tc>
      </w:tr>
      <w:tr w:rsidR="0002681D" w:rsidRPr="0002681D" w:rsidTr="00E062B9">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shd w:val="clear" w:color="auto" w:fill="FFFFFF"/>
              </w:rPr>
            </w:pPr>
            <w:r>
              <w:rPr>
                <w:rFonts w:ascii="Arial" w:eastAsia="Calibri" w:hAnsi="Arial" w:cs="Arial"/>
                <w:sz w:val="20"/>
                <w:szCs w:val="20"/>
              </w:rPr>
              <w:t xml:space="preserve">413422, </w:t>
            </w:r>
            <w:proofErr w:type="spellStart"/>
            <w:r>
              <w:rPr>
                <w:rFonts w:ascii="Arial" w:eastAsia="Calibri" w:hAnsi="Arial" w:cs="Arial"/>
                <w:sz w:val="20"/>
                <w:szCs w:val="20"/>
              </w:rPr>
              <w:t>с</w:t>
            </w:r>
            <w:proofErr w:type="gramStart"/>
            <w:r>
              <w:rPr>
                <w:rFonts w:ascii="Arial" w:eastAsia="Calibri" w:hAnsi="Arial" w:cs="Arial"/>
                <w:sz w:val="20"/>
                <w:szCs w:val="20"/>
              </w:rPr>
              <w:t>.М</w:t>
            </w:r>
            <w:proofErr w:type="gramEnd"/>
            <w:r>
              <w:rPr>
                <w:rFonts w:ascii="Arial" w:eastAsia="Calibri" w:hAnsi="Arial" w:cs="Arial"/>
                <w:sz w:val="20"/>
                <w:szCs w:val="20"/>
              </w:rPr>
              <w:t>орцы</w:t>
            </w:r>
            <w:proofErr w:type="spellEnd"/>
            <w:r>
              <w:rPr>
                <w:rFonts w:ascii="Arial" w:eastAsia="Calibri" w:hAnsi="Arial" w:cs="Arial"/>
                <w:sz w:val="20"/>
                <w:szCs w:val="20"/>
              </w:rPr>
              <w:t xml:space="preserve"> </w:t>
            </w:r>
            <w:proofErr w:type="spellStart"/>
            <w:r>
              <w:rPr>
                <w:rFonts w:ascii="Arial" w:eastAsia="Calibri" w:hAnsi="Arial" w:cs="Arial"/>
                <w:sz w:val="20"/>
                <w:szCs w:val="20"/>
              </w:rPr>
              <w:t>ул.Степная</w:t>
            </w:r>
            <w:proofErr w:type="spellEnd"/>
            <w:r>
              <w:rPr>
                <w:rFonts w:ascii="Arial" w:eastAsia="Calibri" w:hAnsi="Arial" w:cs="Arial"/>
                <w:sz w:val="20"/>
                <w:szCs w:val="20"/>
              </w:rPr>
              <w:t xml:space="preserve"> д.3/ 413420 </w:t>
            </w:r>
            <w:proofErr w:type="spellStart"/>
            <w:r>
              <w:rPr>
                <w:rFonts w:ascii="Arial" w:eastAsia="Calibri" w:hAnsi="Arial" w:cs="Arial"/>
                <w:sz w:val="20"/>
                <w:szCs w:val="20"/>
              </w:rPr>
              <w:t>с.Плёс</w:t>
            </w:r>
            <w:proofErr w:type="spellEnd"/>
            <w:r>
              <w:rPr>
                <w:rFonts w:ascii="Arial" w:eastAsia="Calibri" w:hAnsi="Arial" w:cs="Arial"/>
                <w:sz w:val="20"/>
                <w:szCs w:val="20"/>
              </w:rPr>
              <w:t xml:space="preserve"> </w:t>
            </w:r>
            <w:proofErr w:type="spellStart"/>
            <w:r>
              <w:rPr>
                <w:rFonts w:ascii="Arial" w:eastAsia="Calibri" w:hAnsi="Arial" w:cs="Arial"/>
                <w:sz w:val="20"/>
                <w:szCs w:val="20"/>
              </w:rPr>
              <w:t>ул</w:t>
            </w:r>
            <w:proofErr w:type="spellEnd"/>
            <w:r>
              <w:rPr>
                <w:rFonts w:ascii="Arial" w:eastAsia="Calibri" w:hAnsi="Arial" w:cs="Arial"/>
                <w:sz w:val="20"/>
                <w:szCs w:val="20"/>
              </w:rPr>
              <w:t xml:space="preserve"> Рабочая д3</w:t>
            </w:r>
          </w:p>
        </w:tc>
      </w:tr>
      <w:tr w:rsidR="0002681D" w:rsidRPr="0002681D" w:rsidTr="00E062B9">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Pr>
                <w:rFonts w:ascii="Arial" w:eastAsia="Calibri" w:hAnsi="Arial" w:cs="Arial"/>
                <w:sz w:val="20"/>
                <w:szCs w:val="20"/>
              </w:rPr>
              <w:t>8(845)85-6-34-26</w:t>
            </w:r>
            <w:r w:rsidRPr="0002681D">
              <w:rPr>
                <w:rFonts w:ascii="Arial" w:eastAsia="Calibri" w:hAnsi="Arial" w:cs="Arial"/>
                <w:sz w:val="20"/>
                <w:szCs w:val="20"/>
              </w:rPr>
              <w:t>,</w:t>
            </w:r>
            <w:r>
              <w:rPr>
                <w:rFonts w:ascii="Arial" w:eastAsia="Calibri" w:hAnsi="Arial" w:cs="Arial"/>
                <w:sz w:val="20"/>
                <w:szCs w:val="20"/>
              </w:rPr>
              <w:t xml:space="preserve"> 8(845)65-6-51-44 (123)</w:t>
            </w:r>
          </w:p>
        </w:tc>
      </w:tr>
      <w:tr w:rsidR="0002681D" w:rsidRPr="0002681D" w:rsidTr="00E062B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E062B9" w:rsidP="0002681D">
            <w:pPr>
              <w:spacing w:after="0" w:line="240" w:lineRule="auto"/>
              <w:rPr>
                <w:rFonts w:ascii="Arial" w:eastAsia="Calibri" w:hAnsi="Arial" w:cs="Arial"/>
                <w:sz w:val="20"/>
                <w:szCs w:val="20"/>
              </w:rPr>
            </w:pPr>
            <w:hyperlink r:id="rId8" w:history="1">
              <w:r w:rsidR="0002681D" w:rsidRPr="007E0A56">
                <w:rPr>
                  <w:rStyle w:val="a7"/>
                  <w:rFonts w:ascii="Arial" w:eastAsia="Calibri" w:hAnsi="Arial" w:cs="Arial"/>
                  <w:sz w:val="20"/>
                  <w:szCs w:val="20"/>
                </w:rPr>
                <w:t>http://kolokolchik-sad.ucoz.com/</w:t>
              </w:r>
            </w:hyperlink>
            <w:r w:rsidR="0002681D">
              <w:rPr>
                <w:rFonts w:ascii="Arial" w:eastAsia="Calibri" w:hAnsi="Arial" w:cs="Arial"/>
                <w:sz w:val="20"/>
                <w:szCs w:val="20"/>
              </w:rPr>
              <w:t xml:space="preserve"> </w:t>
            </w:r>
          </w:p>
        </w:tc>
      </w:tr>
      <w:tr w:rsidR="0002681D" w:rsidRPr="0002681D" w:rsidTr="00E062B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7E0C96" w:rsidP="0002681D">
            <w:pPr>
              <w:spacing w:after="0" w:line="240" w:lineRule="auto"/>
              <w:rPr>
                <w:rFonts w:ascii="Arial" w:eastAsia="Calibri" w:hAnsi="Arial" w:cs="Arial"/>
                <w:sz w:val="20"/>
                <w:szCs w:val="20"/>
              </w:rPr>
            </w:pPr>
            <w:r w:rsidRPr="007E0C96">
              <w:rPr>
                <w:rFonts w:ascii="Arial" w:eastAsia="Times New Roman" w:hAnsi="Arial" w:cs="Arial"/>
                <w:color w:val="000000"/>
                <w:spacing w:val="-7"/>
                <w:sz w:val="20"/>
                <w:szCs w:val="20"/>
              </w:rPr>
              <w:t>администрация Федоровского муниципального района Саратовской области</w:t>
            </w:r>
          </w:p>
        </w:tc>
      </w:tr>
      <w:tr w:rsidR="0002681D" w:rsidRPr="0002681D" w:rsidTr="00E062B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19</w:t>
            </w:r>
            <w:r w:rsidR="007E0C96">
              <w:rPr>
                <w:rFonts w:ascii="Arial" w:eastAsia="Calibri" w:hAnsi="Arial" w:cs="Arial"/>
                <w:sz w:val="20"/>
                <w:szCs w:val="20"/>
              </w:rPr>
              <w:t>64</w:t>
            </w:r>
            <w:r w:rsidRPr="0002681D">
              <w:rPr>
                <w:rFonts w:ascii="Arial" w:eastAsia="Calibri" w:hAnsi="Arial" w:cs="Arial"/>
                <w:sz w:val="20"/>
                <w:szCs w:val="20"/>
              </w:rPr>
              <w:t xml:space="preserve"> год</w:t>
            </w:r>
            <w:r w:rsidR="007E0C96">
              <w:rPr>
                <w:rFonts w:ascii="Arial" w:eastAsia="Calibri" w:hAnsi="Arial" w:cs="Arial"/>
                <w:sz w:val="20"/>
                <w:szCs w:val="20"/>
              </w:rPr>
              <w:t>/ 1978год</w:t>
            </w:r>
          </w:p>
        </w:tc>
      </w:tr>
      <w:tr w:rsidR="0002681D" w:rsidRPr="0002681D" w:rsidTr="00E062B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w:t>
            </w:r>
            <w:r w:rsidR="007E0C96">
              <w:rPr>
                <w:rFonts w:ascii="Arial" w:eastAsia="Calibri" w:hAnsi="Arial" w:cs="Arial"/>
                <w:sz w:val="20"/>
                <w:szCs w:val="20"/>
              </w:rPr>
              <w:t>т 08.11</w:t>
            </w:r>
            <w:r w:rsidRPr="0002681D">
              <w:rPr>
                <w:rFonts w:ascii="Arial" w:eastAsia="Calibri" w:hAnsi="Arial" w:cs="Arial"/>
                <w:sz w:val="20"/>
                <w:szCs w:val="20"/>
              </w:rPr>
              <w:t>.</w:t>
            </w:r>
            <w:r w:rsidR="007E0C96">
              <w:rPr>
                <w:rFonts w:ascii="Arial" w:eastAsia="Calibri" w:hAnsi="Arial" w:cs="Arial"/>
                <w:sz w:val="20"/>
                <w:szCs w:val="20"/>
              </w:rPr>
              <w:t>2017 № 3447, серия 64</w:t>
            </w:r>
            <w:r w:rsidRPr="0002681D">
              <w:rPr>
                <w:rFonts w:ascii="Arial" w:eastAsia="Calibri" w:hAnsi="Arial" w:cs="Arial"/>
                <w:sz w:val="20"/>
                <w:szCs w:val="20"/>
              </w:rPr>
              <w:t xml:space="preserve"> ЛО</w:t>
            </w:r>
            <w:proofErr w:type="gramStart"/>
            <w:r w:rsidR="007E0C96">
              <w:rPr>
                <w:rFonts w:ascii="Arial" w:eastAsia="Calibri" w:hAnsi="Arial" w:cs="Arial"/>
                <w:sz w:val="20"/>
                <w:szCs w:val="20"/>
              </w:rPr>
              <w:t>1</w:t>
            </w:r>
            <w:proofErr w:type="gramEnd"/>
            <w:r w:rsidRPr="0002681D">
              <w:rPr>
                <w:rFonts w:ascii="Arial" w:eastAsia="Calibri" w:hAnsi="Arial" w:cs="Arial"/>
                <w:sz w:val="20"/>
                <w:szCs w:val="20"/>
              </w:rPr>
              <w:t xml:space="preserve"> № 0003</w:t>
            </w:r>
            <w:r w:rsidR="007E0C96">
              <w:rPr>
                <w:rFonts w:ascii="Arial" w:eastAsia="Calibri" w:hAnsi="Arial" w:cs="Arial"/>
                <w:sz w:val="20"/>
                <w:szCs w:val="20"/>
              </w:rPr>
              <w:t>219</w:t>
            </w:r>
          </w:p>
        </w:tc>
      </w:tr>
    </w:tbl>
    <w:p w:rsidR="0002681D" w:rsidRPr="0002681D" w:rsidRDefault="007E0C96" w:rsidP="0002681D">
      <w:pPr>
        <w:spacing w:after="0" w:line="240" w:lineRule="auto"/>
        <w:rPr>
          <w:rFonts w:ascii="Arial" w:eastAsia="Calibri" w:hAnsi="Arial" w:cs="Arial"/>
          <w:sz w:val="20"/>
          <w:szCs w:val="20"/>
          <w:vertAlign w:val="superscript"/>
        </w:rPr>
      </w:pPr>
      <w:r>
        <w:rPr>
          <w:rFonts w:ascii="Arial" w:eastAsia="Calibri" w:hAnsi="Arial" w:cs="Arial"/>
          <w:sz w:val="20"/>
          <w:szCs w:val="20"/>
        </w:rPr>
        <w:t xml:space="preserve">             </w:t>
      </w:r>
      <w:r w:rsidRPr="0002681D">
        <w:rPr>
          <w:rFonts w:ascii="Arial" w:eastAsia="Calibri" w:hAnsi="Arial" w:cs="Arial"/>
          <w:sz w:val="20"/>
          <w:szCs w:val="20"/>
        </w:rPr>
        <w:t>Муниципальное дошкольное образовательное учреждение детск</w:t>
      </w:r>
      <w:r>
        <w:rPr>
          <w:rFonts w:ascii="Arial" w:eastAsia="Calibri" w:hAnsi="Arial" w:cs="Arial"/>
          <w:sz w:val="20"/>
          <w:szCs w:val="20"/>
        </w:rPr>
        <w:t xml:space="preserve">ий сад «Колокольчик» с. </w:t>
      </w:r>
      <w:proofErr w:type="spellStart"/>
      <w:r>
        <w:rPr>
          <w:rFonts w:ascii="Arial" w:eastAsia="Calibri" w:hAnsi="Arial" w:cs="Arial"/>
          <w:sz w:val="20"/>
          <w:szCs w:val="20"/>
        </w:rPr>
        <w:t>Морцы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w:t>
      </w:r>
      <w:r>
        <w:rPr>
          <w:rFonts w:ascii="Arial" w:eastAsia="Calibri" w:hAnsi="Arial" w:cs="Arial"/>
          <w:sz w:val="20"/>
          <w:szCs w:val="20"/>
        </w:rPr>
        <w:t>а</w:t>
      </w:r>
      <w:r w:rsidRPr="0002681D">
        <w:rPr>
          <w:rFonts w:ascii="Arial" w:eastAsia="Calibri" w:hAnsi="Arial" w:cs="Arial"/>
          <w:sz w:val="20"/>
          <w:szCs w:val="20"/>
        </w:rPr>
        <w:t xml:space="preserve">йона Саратовской области </w:t>
      </w:r>
      <w:r w:rsidR="0002681D" w:rsidRPr="0002681D">
        <w:rPr>
          <w:rFonts w:ascii="Arial" w:eastAsia="Calibri" w:hAnsi="Arial" w:cs="Arial"/>
          <w:sz w:val="20"/>
          <w:szCs w:val="20"/>
        </w:rPr>
        <w:t>далее – Детский сад</w:t>
      </w:r>
      <w:r>
        <w:rPr>
          <w:rFonts w:ascii="Arial" w:eastAsia="Calibri" w:hAnsi="Arial" w:cs="Arial"/>
          <w:sz w:val="20"/>
          <w:szCs w:val="20"/>
        </w:rPr>
        <w:t>№1</w:t>
      </w:r>
      <w:r w:rsidR="0002681D" w:rsidRPr="0002681D">
        <w:rPr>
          <w:rFonts w:ascii="Arial" w:eastAsia="Calibri" w:hAnsi="Arial" w:cs="Arial"/>
          <w:sz w:val="20"/>
          <w:szCs w:val="20"/>
        </w:rPr>
        <w:t>) расположено</w:t>
      </w:r>
      <w:r>
        <w:rPr>
          <w:rFonts w:ascii="Arial" w:eastAsia="Calibri" w:hAnsi="Arial" w:cs="Arial"/>
          <w:sz w:val="20"/>
          <w:szCs w:val="20"/>
        </w:rPr>
        <w:t xml:space="preserve"> в жилом районе села </w:t>
      </w:r>
      <w:proofErr w:type="spellStart"/>
      <w:r>
        <w:rPr>
          <w:rFonts w:ascii="Arial" w:eastAsia="Calibri" w:hAnsi="Arial" w:cs="Arial"/>
          <w:sz w:val="20"/>
          <w:szCs w:val="20"/>
        </w:rPr>
        <w:t>Морцы</w:t>
      </w:r>
      <w:proofErr w:type="spellEnd"/>
      <w:r w:rsidR="0002681D" w:rsidRPr="0002681D">
        <w:rPr>
          <w:rFonts w:ascii="Arial" w:eastAsia="Calibri" w:hAnsi="Arial" w:cs="Arial"/>
          <w:sz w:val="20"/>
          <w:szCs w:val="20"/>
        </w:rPr>
        <w:t xml:space="preserve"> вдали от производящих предприятий и торговых мест. Здание Детского сада построено по типовому проек</w:t>
      </w:r>
      <w:r>
        <w:rPr>
          <w:rFonts w:ascii="Arial" w:eastAsia="Calibri" w:hAnsi="Arial" w:cs="Arial"/>
          <w:sz w:val="20"/>
          <w:szCs w:val="20"/>
        </w:rPr>
        <w:t xml:space="preserve">ту. Проектная наполняемость на </w:t>
      </w:r>
      <w:r w:rsidR="0002681D" w:rsidRPr="0002681D">
        <w:rPr>
          <w:rFonts w:ascii="Arial" w:eastAsia="Calibri" w:hAnsi="Arial" w:cs="Arial"/>
          <w:sz w:val="20"/>
          <w:szCs w:val="20"/>
        </w:rPr>
        <w:t>50</w:t>
      </w:r>
      <w:r>
        <w:rPr>
          <w:rFonts w:ascii="Arial" w:eastAsia="Calibri" w:hAnsi="Arial" w:cs="Arial"/>
          <w:sz w:val="20"/>
          <w:szCs w:val="20"/>
        </w:rPr>
        <w:t xml:space="preserve"> мест. Общая площадь здания 532</w:t>
      </w:r>
      <w:r w:rsidR="0002681D" w:rsidRPr="0002681D">
        <w:rPr>
          <w:rFonts w:ascii="Arial" w:eastAsia="Calibri" w:hAnsi="Arial" w:cs="Arial"/>
          <w:sz w:val="20"/>
          <w:szCs w:val="20"/>
        </w:rPr>
        <w:t xml:space="preserve"> кв. м, из них площадь помещений, используемых непосредственно для нужд образовательного процесса,</w:t>
      </w:r>
      <w:r>
        <w:rPr>
          <w:rFonts w:ascii="Arial" w:eastAsia="Calibri" w:hAnsi="Arial" w:cs="Arial"/>
          <w:sz w:val="20"/>
          <w:szCs w:val="20"/>
        </w:rPr>
        <w:t xml:space="preserve"> 166</w:t>
      </w:r>
      <w:r w:rsidR="0002681D" w:rsidRPr="0002681D">
        <w:rPr>
          <w:rFonts w:ascii="Arial" w:eastAsia="Calibri" w:hAnsi="Arial" w:cs="Arial"/>
          <w:sz w:val="20"/>
          <w:szCs w:val="20"/>
        </w:rPr>
        <w:t xml:space="preserve"> кв. м</w:t>
      </w:r>
      <w:proofErr w:type="gramStart"/>
      <w:r w:rsidR="0002681D" w:rsidRPr="0002681D">
        <w:rPr>
          <w:rFonts w:ascii="Arial" w:eastAsia="Calibri" w:hAnsi="Arial" w:cs="Arial"/>
          <w:sz w:val="20"/>
          <w:szCs w:val="20"/>
        </w:rPr>
        <w:t>.</w:t>
      </w:r>
      <w:r w:rsidR="0002681D" w:rsidRPr="0002681D">
        <w:rPr>
          <w:rFonts w:ascii="Arial" w:eastAsia="Times New Roman" w:hAnsi="Arial" w:cs="Arial"/>
          <w:sz w:val="20"/>
          <w:szCs w:val="20"/>
        </w:rPr>
        <w:t>.</w:t>
      </w:r>
      <w:proofErr w:type="gramEnd"/>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Режим работы Детского сада</w:t>
      </w:r>
      <w:r w:rsidR="008F0A5C">
        <w:rPr>
          <w:rFonts w:ascii="Arial" w:eastAsia="Calibri" w:hAnsi="Arial" w:cs="Arial"/>
          <w:sz w:val="20"/>
          <w:szCs w:val="20"/>
        </w:rPr>
        <w:t>№1</w:t>
      </w:r>
    </w:p>
    <w:p w:rsid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Рабочая неделя – пятидневная, с понедельника по пятницу. Длительность пребывания детей в группах </w:t>
      </w:r>
      <w:r w:rsidR="007E0C96">
        <w:rPr>
          <w:rFonts w:ascii="Arial" w:eastAsia="Calibri" w:hAnsi="Arial" w:cs="Arial"/>
          <w:sz w:val="20"/>
          <w:szCs w:val="20"/>
        </w:rPr>
        <w:t>– 9 часов. Режим работы групп – с 8</w:t>
      </w:r>
      <w:r w:rsidRPr="0002681D">
        <w:rPr>
          <w:rFonts w:ascii="Arial" w:eastAsia="Calibri" w:hAnsi="Arial" w:cs="Arial"/>
          <w:sz w:val="20"/>
          <w:szCs w:val="20"/>
        </w:rPr>
        <w:t>:</w:t>
      </w:r>
      <w:r w:rsidR="007E0C96">
        <w:rPr>
          <w:rFonts w:ascii="Arial" w:eastAsia="Calibri" w:hAnsi="Arial" w:cs="Arial"/>
          <w:sz w:val="20"/>
          <w:szCs w:val="20"/>
        </w:rPr>
        <w:t>00 до 17</w:t>
      </w:r>
      <w:r w:rsidRPr="0002681D">
        <w:rPr>
          <w:rFonts w:ascii="Arial" w:eastAsia="Calibri" w:hAnsi="Arial" w:cs="Arial"/>
          <w:sz w:val="20"/>
          <w:szCs w:val="20"/>
        </w:rPr>
        <w:t>:00.</w:t>
      </w:r>
    </w:p>
    <w:p w:rsidR="007E0C96" w:rsidRDefault="007E0C96" w:rsidP="007E0C96">
      <w:pPr>
        <w:spacing w:after="0" w:line="240" w:lineRule="auto"/>
        <w:rPr>
          <w:rFonts w:ascii="Arial" w:eastAsia="Calibri" w:hAnsi="Arial" w:cs="Arial"/>
          <w:sz w:val="20"/>
          <w:szCs w:val="20"/>
        </w:rPr>
      </w:pPr>
      <w:r>
        <w:rPr>
          <w:rFonts w:ascii="Arial" w:eastAsia="Calibri" w:hAnsi="Arial" w:cs="Arial"/>
          <w:sz w:val="20"/>
          <w:szCs w:val="20"/>
        </w:rPr>
        <w:t xml:space="preserve">           </w:t>
      </w:r>
      <w:r w:rsidRPr="0002681D">
        <w:rPr>
          <w:rFonts w:ascii="Arial" w:eastAsia="Calibri" w:hAnsi="Arial" w:cs="Arial"/>
          <w:sz w:val="20"/>
          <w:szCs w:val="20"/>
        </w:rPr>
        <w:t>; Филиал муниципального дошкольного образовательного учреждения детско</w:t>
      </w:r>
      <w:r>
        <w:rPr>
          <w:rFonts w:ascii="Arial" w:eastAsia="Calibri" w:hAnsi="Arial" w:cs="Arial"/>
          <w:sz w:val="20"/>
          <w:szCs w:val="20"/>
        </w:rPr>
        <w:t xml:space="preserve">го сада «Колокольчик» </w:t>
      </w:r>
      <w:proofErr w:type="spellStart"/>
      <w:r>
        <w:rPr>
          <w:rFonts w:ascii="Arial" w:eastAsia="Calibri" w:hAnsi="Arial" w:cs="Arial"/>
          <w:sz w:val="20"/>
          <w:szCs w:val="20"/>
        </w:rPr>
        <w:t>с</w:t>
      </w:r>
      <w:proofErr w:type="gramStart"/>
      <w:r>
        <w:rPr>
          <w:rFonts w:ascii="Arial" w:eastAsia="Calibri" w:hAnsi="Arial" w:cs="Arial"/>
          <w:sz w:val="20"/>
          <w:szCs w:val="20"/>
        </w:rPr>
        <w:t>.М</w:t>
      </w:r>
      <w:proofErr w:type="gramEnd"/>
      <w:r>
        <w:rPr>
          <w:rFonts w:ascii="Arial" w:eastAsia="Calibri" w:hAnsi="Arial" w:cs="Arial"/>
          <w:sz w:val="20"/>
          <w:szCs w:val="20"/>
        </w:rPr>
        <w:t>орцы</w:t>
      </w:r>
      <w:proofErr w:type="spellEnd"/>
      <w:r>
        <w:rPr>
          <w:rFonts w:ascii="Arial" w:eastAsia="Calibri" w:hAnsi="Arial" w:cs="Arial"/>
          <w:sz w:val="20"/>
          <w:szCs w:val="20"/>
        </w:rPr>
        <w:t xml:space="preserve"> Фе</w:t>
      </w:r>
      <w:r w:rsidRPr="0002681D">
        <w:rPr>
          <w:rFonts w:ascii="Arial" w:eastAsia="Calibri" w:hAnsi="Arial" w:cs="Arial"/>
          <w:sz w:val="20"/>
          <w:szCs w:val="20"/>
        </w:rPr>
        <w:t>доровского района Саратовской области- детский сад в с. Плёс</w:t>
      </w:r>
      <w:r>
        <w:rPr>
          <w:rFonts w:ascii="Arial" w:eastAsia="Calibri" w:hAnsi="Arial" w:cs="Arial"/>
          <w:sz w:val="20"/>
          <w:szCs w:val="20"/>
        </w:rPr>
        <w:t xml:space="preserve">  </w:t>
      </w:r>
      <w:r w:rsidRPr="0002681D">
        <w:rPr>
          <w:rFonts w:ascii="Arial" w:eastAsia="Calibri" w:hAnsi="Arial" w:cs="Arial"/>
          <w:sz w:val="20"/>
          <w:szCs w:val="20"/>
        </w:rPr>
        <w:t>далее – Детский сад</w:t>
      </w:r>
      <w:r>
        <w:rPr>
          <w:rFonts w:ascii="Arial" w:eastAsia="Calibri" w:hAnsi="Arial" w:cs="Arial"/>
          <w:sz w:val="20"/>
          <w:szCs w:val="20"/>
        </w:rPr>
        <w:t>№2</w:t>
      </w:r>
      <w:r w:rsidRPr="0002681D">
        <w:rPr>
          <w:rFonts w:ascii="Arial" w:eastAsia="Calibri" w:hAnsi="Arial" w:cs="Arial"/>
          <w:sz w:val="20"/>
          <w:szCs w:val="20"/>
        </w:rPr>
        <w:t>) расположено</w:t>
      </w:r>
      <w:r>
        <w:rPr>
          <w:rFonts w:ascii="Arial" w:eastAsia="Calibri" w:hAnsi="Arial" w:cs="Arial"/>
          <w:sz w:val="20"/>
          <w:szCs w:val="20"/>
        </w:rPr>
        <w:t xml:space="preserve"> в жилом районе села Плес</w:t>
      </w:r>
      <w:r w:rsidRPr="0002681D">
        <w:rPr>
          <w:rFonts w:ascii="Arial" w:eastAsia="Calibri" w:hAnsi="Arial" w:cs="Arial"/>
          <w:sz w:val="20"/>
          <w:szCs w:val="20"/>
        </w:rPr>
        <w:t xml:space="preserve"> вдали от производящих предприятий и торговых мест. Здание Детского </w:t>
      </w:r>
      <w:r w:rsidR="008F0A5C">
        <w:rPr>
          <w:rFonts w:ascii="Arial" w:eastAsia="Calibri" w:hAnsi="Arial" w:cs="Arial"/>
          <w:sz w:val="20"/>
          <w:szCs w:val="20"/>
        </w:rPr>
        <w:t>сада приспособленное</w:t>
      </w:r>
      <w:r>
        <w:rPr>
          <w:rFonts w:ascii="Arial" w:eastAsia="Calibri" w:hAnsi="Arial" w:cs="Arial"/>
          <w:sz w:val="20"/>
          <w:szCs w:val="20"/>
        </w:rPr>
        <w:t xml:space="preserve">. Проектная наполняемость на </w:t>
      </w:r>
      <w:r w:rsidR="008F0A5C">
        <w:rPr>
          <w:rFonts w:ascii="Arial" w:eastAsia="Calibri" w:hAnsi="Arial" w:cs="Arial"/>
          <w:sz w:val="20"/>
          <w:szCs w:val="20"/>
        </w:rPr>
        <w:t>27</w:t>
      </w:r>
      <w:r>
        <w:rPr>
          <w:rFonts w:ascii="Arial" w:eastAsia="Calibri" w:hAnsi="Arial" w:cs="Arial"/>
          <w:sz w:val="20"/>
          <w:szCs w:val="20"/>
        </w:rPr>
        <w:t xml:space="preserve"> мест. Общая площадь здани</w:t>
      </w:r>
      <w:r w:rsidR="008F0A5C">
        <w:rPr>
          <w:rFonts w:ascii="Arial" w:eastAsia="Calibri" w:hAnsi="Arial" w:cs="Arial"/>
          <w:sz w:val="20"/>
          <w:szCs w:val="20"/>
        </w:rPr>
        <w:t>я 537</w:t>
      </w:r>
      <w:r w:rsidRPr="0002681D">
        <w:rPr>
          <w:rFonts w:ascii="Arial" w:eastAsia="Calibri" w:hAnsi="Arial" w:cs="Arial"/>
          <w:sz w:val="20"/>
          <w:szCs w:val="20"/>
        </w:rPr>
        <w:t xml:space="preserve"> кв. м, из них площадь помещений, используемых непосредственно для нужд образовательного процесса,</w:t>
      </w:r>
      <w:r w:rsidR="008F0A5C">
        <w:rPr>
          <w:rFonts w:ascii="Arial" w:eastAsia="Calibri" w:hAnsi="Arial" w:cs="Arial"/>
          <w:sz w:val="20"/>
          <w:szCs w:val="20"/>
        </w:rPr>
        <w:t xml:space="preserve"> 146</w:t>
      </w:r>
      <w:r w:rsidRPr="0002681D">
        <w:rPr>
          <w:rFonts w:ascii="Arial" w:eastAsia="Calibri" w:hAnsi="Arial" w:cs="Arial"/>
          <w:sz w:val="20"/>
          <w:szCs w:val="20"/>
        </w:rPr>
        <w:t xml:space="preserve"> кв. м.</w:t>
      </w:r>
    </w:p>
    <w:p w:rsidR="008F0A5C" w:rsidRPr="0002681D" w:rsidRDefault="008F0A5C" w:rsidP="008F0A5C">
      <w:pPr>
        <w:spacing w:after="0" w:line="240" w:lineRule="auto"/>
        <w:rPr>
          <w:rFonts w:ascii="Arial" w:eastAsia="Calibri" w:hAnsi="Arial" w:cs="Arial"/>
          <w:sz w:val="20"/>
          <w:szCs w:val="20"/>
        </w:rPr>
      </w:pPr>
      <w:r w:rsidRPr="0002681D">
        <w:rPr>
          <w:rFonts w:ascii="Arial" w:eastAsia="Calibri" w:hAnsi="Arial" w:cs="Arial"/>
          <w:sz w:val="20"/>
          <w:szCs w:val="20"/>
        </w:rPr>
        <w:t>Режим работы Детского сада</w:t>
      </w:r>
      <w:r>
        <w:rPr>
          <w:rFonts w:ascii="Arial" w:eastAsia="Calibri" w:hAnsi="Arial" w:cs="Arial"/>
          <w:sz w:val="20"/>
          <w:szCs w:val="20"/>
        </w:rPr>
        <w:t>№2</w:t>
      </w:r>
    </w:p>
    <w:p w:rsidR="008F0A5C" w:rsidRDefault="008F0A5C" w:rsidP="008F0A5C">
      <w:pPr>
        <w:spacing w:after="0" w:line="240" w:lineRule="auto"/>
        <w:rPr>
          <w:rFonts w:ascii="Arial" w:eastAsia="Calibri" w:hAnsi="Arial" w:cs="Arial"/>
          <w:sz w:val="20"/>
          <w:szCs w:val="20"/>
        </w:rPr>
      </w:pPr>
      <w:r w:rsidRPr="0002681D">
        <w:rPr>
          <w:rFonts w:ascii="Arial" w:eastAsia="Calibri" w:hAnsi="Arial" w:cs="Arial"/>
          <w:sz w:val="20"/>
          <w:szCs w:val="20"/>
        </w:rPr>
        <w:t xml:space="preserve">Рабочая неделя – пятидневная, с понедельника по пятницу. Длительность пребывания детей в группах </w:t>
      </w:r>
      <w:r>
        <w:rPr>
          <w:rFonts w:ascii="Arial" w:eastAsia="Calibri" w:hAnsi="Arial" w:cs="Arial"/>
          <w:sz w:val="20"/>
          <w:szCs w:val="20"/>
        </w:rPr>
        <w:t>– 9 часов. Режим работы групп – с 7</w:t>
      </w:r>
      <w:r w:rsidRPr="0002681D">
        <w:rPr>
          <w:rFonts w:ascii="Arial" w:eastAsia="Calibri" w:hAnsi="Arial" w:cs="Arial"/>
          <w:sz w:val="20"/>
          <w:szCs w:val="20"/>
        </w:rPr>
        <w:t>:</w:t>
      </w:r>
      <w:r>
        <w:rPr>
          <w:rFonts w:ascii="Arial" w:eastAsia="Calibri" w:hAnsi="Arial" w:cs="Arial"/>
          <w:sz w:val="20"/>
          <w:szCs w:val="20"/>
        </w:rPr>
        <w:t>45 до 16</w:t>
      </w:r>
      <w:r w:rsidRPr="0002681D">
        <w:rPr>
          <w:rFonts w:ascii="Arial" w:eastAsia="Calibri" w:hAnsi="Arial" w:cs="Arial"/>
          <w:sz w:val="20"/>
          <w:szCs w:val="20"/>
        </w:rPr>
        <w:t>:</w:t>
      </w:r>
      <w:r>
        <w:rPr>
          <w:rFonts w:ascii="Arial" w:eastAsia="Calibri" w:hAnsi="Arial" w:cs="Arial"/>
          <w:sz w:val="20"/>
          <w:szCs w:val="20"/>
        </w:rPr>
        <w:t>45</w:t>
      </w:r>
      <w:r w:rsidRPr="0002681D">
        <w:rPr>
          <w:rFonts w:ascii="Arial" w:eastAsia="Calibri" w:hAnsi="Arial" w:cs="Arial"/>
          <w:sz w:val="20"/>
          <w:szCs w:val="20"/>
        </w:rPr>
        <w:t>.</w:t>
      </w:r>
    </w:p>
    <w:p w:rsidR="008F0A5C" w:rsidRPr="0002681D" w:rsidRDefault="008F0A5C" w:rsidP="008F0A5C">
      <w:pPr>
        <w:spacing w:after="0" w:line="240" w:lineRule="auto"/>
        <w:rPr>
          <w:rFonts w:ascii="Arial" w:eastAsia="Calibri" w:hAnsi="Arial" w:cs="Arial"/>
          <w:sz w:val="20"/>
          <w:szCs w:val="20"/>
        </w:rPr>
      </w:pPr>
      <w:r w:rsidRPr="0002681D">
        <w:rPr>
          <w:rFonts w:ascii="Arial" w:eastAsia="Calibri" w:hAnsi="Arial" w:cs="Arial"/>
          <w:sz w:val="20"/>
          <w:szCs w:val="20"/>
        </w:rPr>
        <w:t xml:space="preserve">Цель деятельности </w:t>
      </w:r>
      <w:r>
        <w:rPr>
          <w:rFonts w:ascii="Arial" w:eastAsia="Calibri" w:hAnsi="Arial" w:cs="Arial"/>
          <w:sz w:val="20"/>
          <w:szCs w:val="20"/>
        </w:rPr>
        <w:t>Детских садов</w:t>
      </w:r>
      <w:r w:rsidRPr="0002681D">
        <w:rPr>
          <w:rFonts w:ascii="Arial" w:eastAsia="Calibri" w:hAnsi="Arial" w:cs="Arial"/>
          <w:sz w:val="20"/>
          <w:szCs w:val="20"/>
        </w:rPr>
        <w:t xml:space="preserve"> – осуществление образовательной деятельности по реализации образовательных программ дошкольного образования.</w:t>
      </w:r>
    </w:p>
    <w:p w:rsidR="008F0A5C" w:rsidRPr="0002681D" w:rsidRDefault="008F0A5C" w:rsidP="008F0A5C">
      <w:pPr>
        <w:spacing w:after="0" w:line="240" w:lineRule="auto"/>
        <w:rPr>
          <w:rFonts w:ascii="Arial" w:eastAsia="Times New Roman" w:hAnsi="Arial" w:cs="Arial"/>
          <w:sz w:val="20"/>
          <w:szCs w:val="20"/>
        </w:rPr>
      </w:pPr>
      <w:r w:rsidRPr="0002681D">
        <w:rPr>
          <w:rFonts w:ascii="Arial" w:eastAsia="Times New Roman" w:hAnsi="Arial" w:cs="Arial"/>
          <w:sz w:val="20"/>
          <w:szCs w:val="20"/>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E0C96" w:rsidRPr="0002681D" w:rsidRDefault="007E0C96" w:rsidP="0002681D">
      <w:pPr>
        <w:spacing w:after="0" w:line="240" w:lineRule="auto"/>
        <w:rPr>
          <w:rFonts w:ascii="Arial" w:eastAsia="Calibri" w:hAnsi="Arial" w:cs="Arial"/>
          <w:sz w:val="20"/>
          <w:szCs w:val="20"/>
        </w:rPr>
      </w:pPr>
    </w:p>
    <w:p w:rsidR="0002681D" w:rsidRPr="0002681D" w:rsidRDefault="0002681D" w:rsidP="0002681D">
      <w:pPr>
        <w:widowControl w:val="0"/>
        <w:spacing w:after="0" w:line="240" w:lineRule="auto"/>
        <w:jc w:val="center"/>
        <w:rPr>
          <w:rFonts w:ascii="Arial" w:eastAsia="Calibri" w:hAnsi="Arial" w:cs="Arial"/>
          <w:b/>
          <w:sz w:val="20"/>
          <w:szCs w:val="20"/>
        </w:rPr>
      </w:pPr>
      <w:r w:rsidRPr="0002681D">
        <w:rPr>
          <w:rFonts w:ascii="Arial" w:eastAsia="Calibri" w:hAnsi="Arial" w:cs="Arial"/>
          <w:b/>
          <w:sz w:val="20"/>
          <w:szCs w:val="20"/>
          <w:lang w:val="en-US"/>
        </w:rPr>
        <w:lastRenderedPageBreak/>
        <w:t>II</w:t>
      </w:r>
      <w:r w:rsidRPr="0002681D">
        <w:rPr>
          <w:rFonts w:ascii="Arial" w:eastAsia="Calibri" w:hAnsi="Arial" w:cs="Arial"/>
          <w:b/>
          <w:sz w:val="20"/>
          <w:szCs w:val="20"/>
        </w:rPr>
        <w:t>. Система управления организации</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Управление Детским садом осуществляется в соответствии с действующим законодательством и уставом Детского сада.</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xml:space="preserve">Управление Детским садом строится на принципах единоначалия и коллегиальности. Коллегиальными органами управления являются: </w:t>
      </w:r>
      <w:r w:rsidR="008F0A5C">
        <w:rPr>
          <w:rFonts w:ascii="Arial" w:eastAsia="Calibri" w:hAnsi="Arial" w:cs="Arial"/>
          <w:sz w:val="20"/>
          <w:szCs w:val="20"/>
        </w:rPr>
        <w:t>Родительский комите</w:t>
      </w:r>
      <w:r w:rsidRPr="0002681D">
        <w:rPr>
          <w:rFonts w:ascii="Arial" w:eastAsia="Calibri" w:hAnsi="Arial" w:cs="Arial"/>
          <w:sz w:val="20"/>
          <w:szCs w:val="20"/>
        </w:rPr>
        <w:t>т, педагогический совет, общее собрание работников. Единоличным исполнительным органом является руководитель – заведующий.</w:t>
      </w:r>
    </w:p>
    <w:p w:rsidR="0002681D" w:rsidRPr="0002681D" w:rsidRDefault="0002681D" w:rsidP="0002681D">
      <w:pPr>
        <w:shd w:val="clear" w:color="auto" w:fill="FFFFFF"/>
        <w:spacing w:after="0" w:line="240" w:lineRule="auto"/>
        <w:jc w:val="center"/>
        <w:rPr>
          <w:rFonts w:ascii="Arial" w:eastAsia="Times New Roman" w:hAnsi="Arial" w:cs="Arial"/>
          <w:sz w:val="20"/>
          <w:szCs w:val="20"/>
          <w:lang w:eastAsia="ru-RU"/>
        </w:rPr>
      </w:pPr>
      <w:r w:rsidRPr="0002681D">
        <w:rPr>
          <w:rFonts w:ascii="Arial" w:eastAsia="Times New Roman" w:hAnsi="Arial" w:cs="Arial"/>
          <w:bCs/>
          <w:sz w:val="20"/>
          <w:szCs w:val="20"/>
          <w:lang w:eastAsia="ru-RU"/>
        </w:rPr>
        <w:t>Органы управления, действующие в Детском саду</w:t>
      </w:r>
    </w:p>
    <w:tbl>
      <w:tblPr>
        <w:tblW w:w="5000" w:type="pct"/>
        <w:jc w:val="center"/>
        <w:shd w:val="clear" w:color="auto" w:fill="FFFFFF"/>
        <w:tblCellMar>
          <w:left w:w="0" w:type="dxa"/>
          <w:right w:w="0" w:type="dxa"/>
        </w:tblCellMar>
        <w:tblLook w:val="04A0" w:firstRow="1" w:lastRow="0" w:firstColumn="1" w:lastColumn="0" w:noHBand="0" w:noVBand="1"/>
      </w:tblPr>
      <w:tblGrid>
        <w:gridCol w:w="2708"/>
        <w:gridCol w:w="6833"/>
      </w:tblGrid>
      <w:tr w:rsidR="0002681D" w:rsidRPr="0002681D" w:rsidTr="00E062B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center"/>
              <w:rPr>
                <w:rFonts w:ascii="Arial" w:eastAsia="Times New Roman" w:hAnsi="Arial" w:cs="Arial"/>
                <w:sz w:val="20"/>
                <w:szCs w:val="20"/>
                <w:lang w:eastAsia="ru-RU"/>
              </w:rPr>
            </w:pPr>
            <w:r w:rsidRPr="0002681D">
              <w:rPr>
                <w:rFonts w:ascii="Arial" w:eastAsia="Times New Roman" w:hAnsi="Arial" w:cs="Arial"/>
                <w:sz w:val="20"/>
                <w:szCs w:val="20"/>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center"/>
              <w:rPr>
                <w:rFonts w:ascii="Arial" w:eastAsia="Times New Roman" w:hAnsi="Arial" w:cs="Arial"/>
                <w:sz w:val="20"/>
                <w:szCs w:val="20"/>
                <w:lang w:eastAsia="ru-RU"/>
              </w:rPr>
            </w:pPr>
            <w:r w:rsidRPr="0002681D">
              <w:rPr>
                <w:rFonts w:ascii="Arial" w:eastAsia="Times New Roman" w:hAnsi="Arial" w:cs="Arial"/>
                <w:sz w:val="20"/>
                <w:szCs w:val="20"/>
                <w:lang w:eastAsia="ru-RU"/>
              </w:rPr>
              <w:t>Функции</w:t>
            </w:r>
          </w:p>
        </w:tc>
      </w:tr>
      <w:tr w:rsidR="0002681D" w:rsidRPr="0002681D" w:rsidTr="00E062B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02681D" w:rsidRPr="0002681D" w:rsidTr="00E062B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2681D" w:rsidRPr="0002681D" w:rsidRDefault="008F0A5C" w:rsidP="0002681D">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Родительский комитет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Рассматривает вопросы:</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развития образовательной организации;</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финансово-хозяйственной деятельности;</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материально-технического обеспечения</w:t>
            </w:r>
          </w:p>
        </w:tc>
      </w:tr>
      <w:tr w:rsidR="0002681D" w:rsidRPr="0002681D" w:rsidTr="00E062B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Осуществляет текущее руководство образовательной деятельностью Детского сада, в том числе рассматривает вопросы:</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развития образовательных услуг;</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регламентации образовательных отношений;</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разработки образовательных программ;</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выбора учебников, учебных пособий, средств обучения и воспитания;</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материально-технического обеспечения образовательного процесса;</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аттестации, повышении квалификации педагогических работников;</w:t>
            </w:r>
          </w:p>
          <w:p w:rsidR="0002681D" w:rsidRPr="0002681D" w:rsidRDefault="0002681D" w:rsidP="0002681D">
            <w:pPr>
              <w:spacing w:after="0" w:line="240" w:lineRule="auto"/>
              <w:rPr>
                <w:rFonts w:ascii="Arial" w:eastAsia="Times New Roman" w:hAnsi="Arial" w:cs="Arial"/>
                <w:sz w:val="20"/>
                <w:szCs w:val="20"/>
                <w:lang w:eastAsia="ru-RU"/>
              </w:rPr>
            </w:pPr>
            <w:r w:rsidRPr="0002681D">
              <w:rPr>
                <w:rFonts w:ascii="Arial" w:eastAsia="Times New Roman" w:hAnsi="Arial" w:cs="Arial"/>
                <w:sz w:val="20"/>
                <w:szCs w:val="20"/>
                <w:lang w:eastAsia="ru-RU"/>
              </w:rPr>
              <w:t>− координации деятельности методических объединений</w:t>
            </w:r>
          </w:p>
        </w:tc>
      </w:tr>
      <w:tr w:rsidR="0002681D" w:rsidRPr="0002681D" w:rsidTr="00E062B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Реализует право работников участвовать в управлении образовательной организацией, в том числе:</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участвовать в разработке и принятии коллективного договора, Правил трудового распорядка, изменений и дополнений к ним;</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разрешать конфликтные ситуации между работниками и администрацией образовательной организации;</w:t>
            </w:r>
          </w:p>
          <w:p w:rsidR="0002681D" w:rsidRPr="0002681D" w:rsidRDefault="0002681D" w:rsidP="0002681D">
            <w:pPr>
              <w:spacing w:after="0" w:line="240" w:lineRule="auto"/>
              <w:jc w:val="both"/>
              <w:rPr>
                <w:rFonts w:ascii="Arial" w:eastAsia="Times New Roman" w:hAnsi="Arial" w:cs="Arial"/>
                <w:sz w:val="20"/>
                <w:szCs w:val="20"/>
                <w:lang w:eastAsia="ru-RU"/>
              </w:rPr>
            </w:pPr>
            <w:r w:rsidRPr="0002681D">
              <w:rPr>
                <w:rFonts w:ascii="Arial" w:eastAsia="Times New Roman" w:hAnsi="Arial" w:cs="Arial"/>
                <w:sz w:val="20"/>
                <w:szCs w:val="20"/>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Структура и система управления соответствуют специфике деятельности Детского сада.</w:t>
      </w:r>
    </w:p>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bCs/>
          <w:sz w:val="20"/>
          <w:szCs w:val="20"/>
          <w:lang w:val="en-US"/>
        </w:rPr>
        <w:t>III</w:t>
      </w:r>
      <w:r w:rsidRPr="0002681D">
        <w:rPr>
          <w:rFonts w:ascii="Arial" w:eastAsia="Calibri" w:hAnsi="Arial" w:cs="Arial"/>
          <w:b/>
          <w:bCs/>
          <w:sz w:val="20"/>
          <w:szCs w:val="20"/>
        </w:rPr>
        <w:t>. Оценка образовательной деятельности</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w:t>
      </w:r>
      <w:r w:rsidR="006A2788">
        <w:rPr>
          <w:rFonts w:ascii="Arial" w:eastAsia="Calibri" w:hAnsi="Arial" w:cs="Arial"/>
          <w:sz w:val="20"/>
          <w:szCs w:val="20"/>
        </w:rPr>
        <w:t>с учетом</w:t>
      </w:r>
      <w:r w:rsidRPr="0002681D">
        <w:rPr>
          <w:rFonts w:ascii="Arial" w:eastAsia="Calibri" w:hAnsi="Arial" w:cs="Arial"/>
          <w:sz w:val="20"/>
          <w:szCs w:val="20"/>
        </w:rPr>
        <w:t xml:space="preserve"> образовательной программы дошкольного образования, санитарно-эпидемиологическими правилами и нормативами, с учетом недельной нагрузки.</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Уровень развития детей анализируется по итогам педагогической диагностики. Формы проведения диагностики:</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диагностические занятия (по каждому разделу программы);</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диагностические срезы;</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наблюдения, итоговые занятия.</w:t>
      </w:r>
    </w:p>
    <w:p w:rsidR="00102EC3"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w:t>
      </w:r>
    </w:p>
    <w:p w:rsidR="00102EC3" w:rsidRDefault="00102EC3" w:rsidP="0002681D">
      <w:pPr>
        <w:spacing w:after="0" w:line="240" w:lineRule="auto"/>
        <w:rPr>
          <w:rFonts w:ascii="Arial" w:eastAsia="Calibri" w:hAnsi="Arial" w:cs="Arial"/>
          <w:sz w:val="20"/>
          <w:szCs w:val="20"/>
        </w:rPr>
      </w:pPr>
    </w:p>
    <w:p w:rsidR="00102EC3" w:rsidRPr="00102EC3" w:rsidRDefault="00102EC3" w:rsidP="00102EC3">
      <w:pPr>
        <w:spacing w:after="0" w:line="240" w:lineRule="auto"/>
        <w:rPr>
          <w:rFonts w:ascii="Arial" w:eastAsia="Times New Roman" w:hAnsi="Arial" w:cs="Arial"/>
          <w:b/>
          <w:sz w:val="20"/>
          <w:szCs w:val="20"/>
          <w:lang w:eastAsia="ru-RU"/>
        </w:rPr>
      </w:pPr>
      <w:r w:rsidRPr="00102EC3">
        <w:rPr>
          <w:rFonts w:ascii="Arial" w:eastAsia="Times New Roman" w:hAnsi="Arial" w:cs="Arial"/>
          <w:b/>
          <w:sz w:val="20"/>
          <w:szCs w:val="20"/>
          <w:lang w:eastAsia="ru-RU"/>
        </w:rPr>
        <w:t xml:space="preserve">Динамика развития воспитанников </w:t>
      </w:r>
      <w:proofErr w:type="gramStart"/>
      <w:r w:rsidRPr="00102EC3">
        <w:rPr>
          <w:rFonts w:ascii="Arial" w:eastAsia="Times New Roman" w:hAnsi="Arial" w:cs="Arial"/>
          <w:b/>
          <w:sz w:val="20"/>
          <w:szCs w:val="20"/>
          <w:lang w:eastAsia="ru-RU"/>
        </w:rPr>
        <w:t xml:space="preserve">( </w:t>
      </w:r>
      <w:proofErr w:type="gramEnd"/>
      <w:r w:rsidRPr="00102EC3">
        <w:rPr>
          <w:rFonts w:ascii="Arial" w:eastAsia="Times New Roman" w:hAnsi="Arial" w:cs="Arial"/>
          <w:b/>
          <w:sz w:val="20"/>
          <w:szCs w:val="20"/>
          <w:lang w:eastAsia="ru-RU"/>
        </w:rPr>
        <w:t>в среднем по детским садам) по сравнению с предыдущим периодом</w:t>
      </w:r>
    </w:p>
    <w:p w:rsidR="00102EC3" w:rsidRPr="00102EC3" w:rsidRDefault="00102EC3" w:rsidP="00102EC3">
      <w:pPr>
        <w:spacing w:after="0" w:line="240" w:lineRule="auto"/>
        <w:rPr>
          <w:rFonts w:ascii="Arial" w:eastAsia="Times New Roman" w:hAnsi="Arial" w:cs="Arial"/>
          <w:sz w:val="20"/>
          <w:szCs w:val="20"/>
          <w:lang w:eastAsia="ru-RU"/>
        </w:rPr>
      </w:pP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xml:space="preserve">По средним показателям проведенной диагностики в МДОУ д/с «Колокольчик» с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и филиала МДОУ д/с «Колокольчик» с.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w:t>
      </w:r>
      <w:proofErr w:type="gramStart"/>
      <w:r w:rsidRPr="00102EC3">
        <w:rPr>
          <w:rFonts w:ascii="Arial" w:eastAsia="Times New Roman" w:hAnsi="Arial" w:cs="Arial"/>
          <w:sz w:val="20"/>
          <w:szCs w:val="20"/>
          <w:lang w:eastAsia="ru-RU"/>
        </w:rPr>
        <w:t>в</w:t>
      </w:r>
      <w:proofErr w:type="gramEnd"/>
      <w:r w:rsidRPr="00102EC3">
        <w:rPr>
          <w:rFonts w:ascii="Arial" w:eastAsia="Times New Roman" w:hAnsi="Arial" w:cs="Arial"/>
          <w:sz w:val="20"/>
          <w:szCs w:val="20"/>
          <w:lang w:eastAsia="ru-RU"/>
        </w:rPr>
        <w:t xml:space="preserve"> с. Плёс на начало 2017-2018 учебного года.</w:t>
      </w: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Наиболее высокая эффективность педагогических воздействий составляет 71,4%, несколько ниже 28,6% и самая низкая – %.</w:t>
      </w: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proofErr w:type="gramStart"/>
      <w:r w:rsidRPr="00102EC3">
        <w:rPr>
          <w:rFonts w:ascii="Arial" w:eastAsia="Times New Roman" w:hAnsi="Arial" w:cs="Arial"/>
          <w:sz w:val="20"/>
          <w:szCs w:val="20"/>
          <w:lang w:eastAsia="ru-RU"/>
        </w:rPr>
        <w:t xml:space="preserve">На конец 2016-2017гг в среднем по  МДОУ д/с «Колокольчик» с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и филиала МДОУ д/с «Колокольчик» с.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в с. Плёс результатам показателей проведенной диагностики  наиболее высокая эффективность педагогических воздействий составляет 64,8%, несколько ниже 28,8% и самая низкая – 6,4%.</w:t>
      </w:r>
      <w:proofErr w:type="gramEnd"/>
    </w:p>
    <w:p w:rsidR="00102EC3" w:rsidRPr="00102EC3" w:rsidRDefault="00102EC3" w:rsidP="00102EC3">
      <w:pPr>
        <w:tabs>
          <w:tab w:val="left" w:pos="7695"/>
        </w:tabs>
        <w:spacing w:after="0" w:line="240" w:lineRule="auto"/>
        <w:rPr>
          <w:rFonts w:ascii="Arial" w:eastAsia="Times New Roman" w:hAnsi="Arial" w:cs="Arial"/>
          <w:sz w:val="20"/>
          <w:szCs w:val="20"/>
          <w:lang w:eastAsia="ru-RU"/>
        </w:rPr>
      </w:pPr>
      <w:r w:rsidRPr="00102EC3">
        <w:rPr>
          <w:rFonts w:ascii="Arial" w:eastAsia="Times New Roman" w:hAnsi="Arial" w:cs="Arial"/>
          <w:sz w:val="20"/>
          <w:szCs w:val="20"/>
          <w:lang w:eastAsia="ru-RU"/>
        </w:rPr>
        <w:t xml:space="preserve">                                                                                                                                                        </w:t>
      </w:r>
      <w:r w:rsidRPr="00102EC3">
        <w:rPr>
          <w:rFonts w:ascii="Arial" w:eastAsia="Times New Roman" w:hAnsi="Arial" w:cs="Arial"/>
          <w:b/>
          <w:sz w:val="20"/>
          <w:szCs w:val="20"/>
          <w:lang w:eastAsia="ru-RU"/>
        </w:rPr>
        <w:t xml:space="preserve">                                                                 </w:t>
      </w:r>
    </w:p>
    <w:p w:rsidR="00102EC3" w:rsidRPr="00102EC3" w:rsidRDefault="00102EC3" w:rsidP="00102EC3">
      <w:pPr>
        <w:spacing w:after="0" w:line="240" w:lineRule="auto"/>
        <w:jc w:val="center"/>
        <w:rPr>
          <w:rFonts w:ascii="Arial" w:eastAsia="Times New Roman" w:hAnsi="Arial" w:cs="Arial"/>
          <w:sz w:val="20"/>
          <w:szCs w:val="20"/>
          <w:lang w:eastAsia="ru-RU"/>
        </w:rPr>
      </w:pPr>
    </w:p>
    <w:p w:rsidR="00102EC3" w:rsidRPr="00102EC3" w:rsidRDefault="00102EC3" w:rsidP="00102EC3">
      <w:pPr>
        <w:tabs>
          <w:tab w:val="left" w:pos="555"/>
        </w:tabs>
        <w:spacing w:after="0" w:line="240" w:lineRule="auto"/>
        <w:rPr>
          <w:rFonts w:ascii="Arial" w:eastAsia="Times New Roman" w:hAnsi="Arial" w:cs="Arial"/>
          <w:sz w:val="20"/>
          <w:szCs w:val="20"/>
          <w:lang w:eastAsia="ru-RU"/>
        </w:rPr>
      </w:pPr>
      <w:r w:rsidRPr="00102EC3">
        <w:rPr>
          <w:rFonts w:ascii="Arial" w:eastAsia="Times New Roman" w:hAnsi="Arial" w:cs="Arial"/>
          <w:sz w:val="20"/>
          <w:szCs w:val="20"/>
          <w:lang w:eastAsia="ru-RU"/>
        </w:rPr>
        <w:tab/>
        <w:t xml:space="preserve">Заведующий МДОУ д/с «Колокольчик» села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___________  </w:t>
      </w:r>
      <w:proofErr w:type="spellStart"/>
      <w:r w:rsidRPr="00102EC3">
        <w:rPr>
          <w:rFonts w:ascii="Arial" w:eastAsia="Times New Roman" w:hAnsi="Arial" w:cs="Arial"/>
          <w:sz w:val="20"/>
          <w:szCs w:val="20"/>
          <w:lang w:eastAsia="ru-RU"/>
        </w:rPr>
        <w:t>Райхман</w:t>
      </w:r>
      <w:proofErr w:type="spellEnd"/>
      <w:r w:rsidRPr="00102EC3">
        <w:rPr>
          <w:rFonts w:ascii="Arial" w:eastAsia="Times New Roman" w:hAnsi="Arial" w:cs="Arial"/>
          <w:sz w:val="20"/>
          <w:szCs w:val="20"/>
          <w:lang w:eastAsia="ru-RU"/>
        </w:rPr>
        <w:t xml:space="preserve"> Т.Д</w:t>
      </w:r>
    </w:p>
    <w:p w:rsidR="00102EC3" w:rsidRPr="00102EC3" w:rsidRDefault="00102EC3" w:rsidP="00102EC3">
      <w:pPr>
        <w:spacing w:after="0" w:line="240" w:lineRule="auto"/>
        <w:rPr>
          <w:rFonts w:ascii="Arial" w:eastAsia="Times New Roman" w:hAnsi="Arial" w:cs="Arial"/>
          <w:color w:val="000080"/>
          <w:sz w:val="20"/>
          <w:szCs w:val="20"/>
          <w:lang w:eastAsia="ru-RU"/>
        </w:rPr>
      </w:pPr>
    </w:p>
    <w:p w:rsidR="00102EC3" w:rsidRPr="00102EC3" w:rsidRDefault="00102EC3" w:rsidP="00102EC3">
      <w:pPr>
        <w:autoSpaceDE w:val="0"/>
        <w:autoSpaceDN w:val="0"/>
        <w:adjustRightInd w:val="0"/>
        <w:spacing w:before="67" w:after="0"/>
        <w:ind w:left="744"/>
        <w:jc w:val="center"/>
        <w:rPr>
          <w:rFonts w:ascii="Arial" w:eastAsia="Times New Roman" w:hAnsi="Arial" w:cs="Arial"/>
          <w:b/>
          <w:bCs/>
          <w:sz w:val="20"/>
          <w:szCs w:val="20"/>
          <w:lang w:eastAsia="ru-RU"/>
        </w:rPr>
      </w:pPr>
      <w:r w:rsidRPr="00102EC3">
        <w:rPr>
          <w:rFonts w:ascii="Arial" w:eastAsia="Times New Roman" w:hAnsi="Arial" w:cs="Arial"/>
          <w:b/>
          <w:bCs/>
          <w:sz w:val="20"/>
          <w:szCs w:val="20"/>
          <w:lang w:eastAsia="ru-RU"/>
        </w:rPr>
        <w:t xml:space="preserve">Общая аналитическая справка по результатам педагогической диагностики освоения программы на начало  2017- 2018 </w:t>
      </w:r>
      <w:proofErr w:type="spellStart"/>
      <w:r w:rsidRPr="00102EC3">
        <w:rPr>
          <w:rFonts w:ascii="Arial" w:eastAsia="Times New Roman" w:hAnsi="Arial" w:cs="Arial"/>
          <w:b/>
          <w:bCs/>
          <w:sz w:val="20"/>
          <w:szCs w:val="20"/>
          <w:lang w:eastAsia="ru-RU"/>
        </w:rPr>
        <w:t>у.</w:t>
      </w:r>
      <w:proofErr w:type="gramStart"/>
      <w:r w:rsidRPr="00102EC3">
        <w:rPr>
          <w:rFonts w:ascii="Arial" w:eastAsia="Times New Roman" w:hAnsi="Arial" w:cs="Arial"/>
          <w:b/>
          <w:bCs/>
          <w:sz w:val="20"/>
          <w:szCs w:val="20"/>
          <w:lang w:eastAsia="ru-RU"/>
        </w:rPr>
        <w:t>г</w:t>
      </w:r>
      <w:proofErr w:type="spellEnd"/>
      <w:proofErr w:type="gramEnd"/>
      <w:r w:rsidRPr="00102EC3">
        <w:rPr>
          <w:rFonts w:ascii="Arial" w:eastAsia="Times New Roman" w:hAnsi="Arial" w:cs="Arial"/>
          <w:b/>
          <w:bCs/>
          <w:sz w:val="20"/>
          <w:szCs w:val="20"/>
          <w:lang w:eastAsia="ru-RU"/>
        </w:rPr>
        <w:t>.</w:t>
      </w:r>
    </w:p>
    <w:p w:rsidR="00102EC3" w:rsidRPr="00102EC3" w:rsidRDefault="00102EC3" w:rsidP="00102EC3">
      <w:pPr>
        <w:autoSpaceDE w:val="0"/>
        <w:autoSpaceDN w:val="0"/>
        <w:adjustRightInd w:val="0"/>
        <w:spacing w:before="67" w:after="0"/>
        <w:ind w:left="744"/>
        <w:jc w:val="center"/>
        <w:rPr>
          <w:rFonts w:ascii="Arial" w:eastAsia="Times New Roman" w:hAnsi="Arial" w:cs="Arial"/>
          <w:b/>
          <w:bCs/>
          <w:sz w:val="20"/>
          <w:szCs w:val="20"/>
          <w:lang w:eastAsia="ru-RU"/>
        </w:rPr>
      </w:pPr>
      <w:r w:rsidRPr="00102EC3">
        <w:rPr>
          <w:rFonts w:ascii="Arial" w:eastAsia="Times New Roman" w:hAnsi="Arial" w:cs="Arial"/>
          <w:b/>
          <w:bCs/>
          <w:sz w:val="20"/>
          <w:szCs w:val="20"/>
          <w:lang w:eastAsia="ru-RU"/>
        </w:rPr>
        <w:t xml:space="preserve"> </w:t>
      </w:r>
      <w:r w:rsidRPr="00102EC3">
        <w:rPr>
          <w:rFonts w:ascii="Arial" w:eastAsia="Times New Roman" w:hAnsi="Arial" w:cs="Arial"/>
          <w:b/>
          <w:sz w:val="20"/>
          <w:szCs w:val="20"/>
          <w:lang w:eastAsia="ru-RU"/>
        </w:rPr>
        <w:t xml:space="preserve">в МДОУ д/с «Колокольчик» с </w:t>
      </w:r>
      <w:proofErr w:type="spellStart"/>
      <w:r w:rsidRPr="00102EC3">
        <w:rPr>
          <w:rFonts w:ascii="Arial" w:eastAsia="Times New Roman" w:hAnsi="Arial" w:cs="Arial"/>
          <w:b/>
          <w:sz w:val="20"/>
          <w:szCs w:val="20"/>
          <w:lang w:eastAsia="ru-RU"/>
        </w:rPr>
        <w:t>Морцы</w:t>
      </w:r>
      <w:proofErr w:type="spellEnd"/>
      <w:r w:rsidRPr="00102EC3">
        <w:rPr>
          <w:rFonts w:ascii="Arial" w:eastAsia="Times New Roman" w:hAnsi="Arial" w:cs="Arial"/>
          <w:b/>
          <w:sz w:val="20"/>
          <w:szCs w:val="20"/>
          <w:lang w:eastAsia="ru-RU"/>
        </w:rPr>
        <w:t xml:space="preserve"> и                                           филиала МДОУ д/с «Колокольчик» с. </w:t>
      </w:r>
      <w:proofErr w:type="spellStart"/>
      <w:r w:rsidRPr="00102EC3">
        <w:rPr>
          <w:rFonts w:ascii="Arial" w:eastAsia="Times New Roman" w:hAnsi="Arial" w:cs="Arial"/>
          <w:b/>
          <w:sz w:val="20"/>
          <w:szCs w:val="20"/>
          <w:lang w:eastAsia="ru-RU"/>
        </w:rPr>
        <w:t>Морцы</w:t>
      </w:r>
      <w:proofErr w:type="spellEnd"/>
      <w:r w:rsidRPr="00102EC3">
        <w:rPr>
          <w:rFonts w:ascii="Arial" w:eastAsia="Times New Roman" w:hAnsi="Arial" w:cs="Arial"/>
          <w:b/>
          <w:sz w:val="20"/>
          <w:szCs w:val="20"/>
          <w:lang w:eastAsia="ru-RU"/>
        </w:rPr>
        <w:t xml:space="preserve"> </w:t>
      </w:r>
      <w:proofErr w:type="gramStart"/>
      <w:r w:rsidRPr="00102EC3">
        <w:rPr>
          <w:rFonts w:ascii="Arial" w:eastAsia="Times New Roman" w:hAnsi="Arial" w:cs="Arial"/>
          <w:b/>
          <w:sz w:val="20"/>
          <w:szCs w:val="20"/>
          <w:lang w:eastAsia="ru-RU"/>
        </w:rPr>
        <w:t>в</w:t>
      </w:r>
      <w:proofErr w:type="gramEnd"/>
      <w:r w:rsidRPr="00102EC3">
        <w:rPr>
          <w:rFonts w:ascii="Arial" w:eastAsia="Times New Roman" w:hAnsi="Arial" w:cs="Arial"/>
          <w:b/>
          <w:sz w:val="20"/>
          <w:szCs w:val="20"/>
          <w:lang w:eastAsia="ru-RU"/>
        </w:rPr>
        <w:t xml:space="preserve"> с. Плёс</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xml:space="preserve">             Диагностика </w:t>
      </w:r>
      <w:proofErr w:type="gramStart"/>
      <w:r w:rsidRPr="00102EC3">
        <w:rPr>
          <w:rFonts w:ascii="Arial" w:eastAsia="Times New Roman" w:hAnsi="Arial" w:cs="Arial"/>
          <w:sz w:val="20"/>
          <w:szCs w:val="20"/>
          <w:lang w:eastAsia="ru-RU"/>
        </w:rPr>
        <w:t>обучающихся</w:t>
      </w:r>
      <w:proofErr w:type="gramEnd"/>
      <w:r w:rsidRPr="00102EC3">
        <w:rPr>
          <w:rFonts w:ascii="Arial" w:eastAsia="Times New Roman" w:hAnsi="Arial" w:cs="Arial"/>
          <w:sz w:val="20"/>
          <w:szCs w:val="20"/>
          <w:lang w:eastAsia="ru-RU"/>
        </w:rPr>
        <w:t xml:space="preserve"> проводилась в соответствии с:</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sz w:val="20"/>
          <w:szCs w:val="20"/>
          <w:lang w:eastAsia="ru-RU"/>
        </w:rPr>
      </w:pPr>
    </w:p>
    <w:p w:rsidR="00102EC3" w:rsidRPr="00102EC3" w:rsidRDefault="00102EC3" w:rsidP="00102EC3">
      <w:p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письмом Министерства образования РФ № 7023 – 16 от 07.04.1999 год «О практике проведения диагностики развития ребенка в системе дошкольного образования»;</w:t>
      </w:r>
    </w:p>
    <w:p w:rsidR="00102EC3" w:rsidRPr="00102EC3" w:rsidRDefault="00102EC3" w:rsidP="00102EC3">
      <w:pPr>
        <w:autoSpaceDE w:val="0"/>
        <w:autoSpaceDN w:val="0"/>
        <w:adjustRightInd w:val="0"/>
        <w:spacing w:after="0" w:line="240" w:lineRule="auto"/>
        <w:jc w:val="both"/>
        <w:rPr>
          <w:rFonts w:ascii="Arial" w:eastAsia="Times New Roman" w:hAnsi="Arial" w:cs="Arial"/>
          <w:sz w:val="20"/>
          <w:szCs w:val="20"/>
          <w:lang w:eastAsia="ru-RU"/>
        </w:rPr>
      </w:pPr>
    </w:p>
    <w:p w:rsidR="00102EC3" w:rsidRPr="00102EC3" w:rsidRDefault="00102EC3" w:rsidP="00102EC3">
      <w:pPr>
        <w:spacing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приказом Министерства образования и науки РФ № 1155 от 17.10.2013 «Об утверждении федерального государственного образовательного стандарта дошкольного образования» (ФГОС ДО);</w:t>
      </w:r>
    </w:p>
    <w:p w:rsidR="00102EC3" w:rsidRPr="00102EC3" w:rsidRDefault="00102EC3" w:rsidP="00102EC3">
      <w:pPr>
        <w:spacing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приказом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b/>
          <w:sz w:val="20"/>
          <w:szCs w:val="20"/>
          <w:lang w:eastAsia="ru-RU"/>
        </w:rPr>
      </w:pPr>
      <w:r w:rsidRPr="00102EC3">
        <w:rPr>
          <w:rFonts w:ascii="Arial" w:eastAsia="Times New Roman" w:hAnsi="Arial" w:cs="Arial"/>
          <w:b/>
          <w:sz w:val="20"/>
          <w:szCs w:val="20"/>
          <w:lang w:eastAsia="ru-RU"/>
        </w:rPr>
        <w:t xml:space="preserve"> Цель: </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индивидуализация образования (в том числе поддержка ребенка, построение образовательной траектории его развития);</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оптимизация работы с группой детей.</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sz w:val="20"/>
          <w:szCs w:val="20"/>
          <w:lang w:eastAsia="ru-RU"/>
        </w:rPr>
      </w:pPr>
      <w:r w:rsidRPr="00102EC3">
        <w:rPr>
          <w:rFonts w:ascii="Arial" w:eastAsia="Times New Roman" w:hAnsi="Arial" w:cs="Arial"/>
          <w:b/>
          <w:sz w:val="20"/>
          <w:szCs w:val="20"/>
          <w:lang w:eastAsia="ru-RU"/>
        </w:rPr>
        <w:t xml:space="preserve">Группы: </w:t>
      </w:r>
      <w:r w:rsidRPr="00102EC3">
        <w:rPr>
          <w:rFonts w:ascii="Arial" w:eastAsia="Times New Roman" w:hAnsi="Arial" w:cs="Arial"/>
          <w:sz w:val="20"/>
          <w:szCs w:val="20"/>
          <w:lang w:eastAsia="ru-RU"/>
        </w:rPr>
        <w:t xml:space="preserve">Старшая разновозрастная группа села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Младшая разновозрастная группа села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Разновозрастная группа села Плёс.</w:t>
      </w:r>
    </w:p>
    <w:p w:rsidR="00102EC3" w:rsidRPr="00102EC3" w:rsidRDefault="00102EC3" w:rsidP="00102EC3">
      <w:pPr>
        <w:autoSpaceDE w:val="0"/>
        <w:autoSpaceDN w:val="0"/>
        <w:adjustRightInd w:val="0"/>
        <w:spacing w:before="62" w:after="0" w:line="240" w:lineRule="auto"/>
        <w:jc w:val="both"/>
        <w:rPr>
          <w:rFonts w:ascii="Arial" w:eastAsia="Times New Roman" w:hAnsi="Arial" w:cs="Arial"/>
          <w:b/>
          <w:sz w:val="20"/>
          <w:szCs w:val="20"/>
          <w:lang w:eastAsia="ru-RU"/>
        </w:rPr>
      </w:pPr>
      <w:r w:rsidRPr="00102EC3">
        <w:rPr>
          <w:rFonts w:ascii="Arial" w:eastAsia="Times New Roman" w:hAnsi="Arial" w:cs="Arial"/>
          <w:b/>
          <w:sz w:val="20"/>
          <w:szCs w:val="20"/>
          <w:lang w:eastAsia="ru-RU"/>
        </w:rPr>
        <w:t>Дата проведения</w:t>
      </w:r>
      <w:r w:rsidRPr="00102EC3">
        <w:rPr>
          <w:rFonts w:ascii="Arial" w:eastAsia="Times New Roman" w:hAnsi="Arial" w:cs="Arial"/>
          <w:sz w:val="20"/>
          <w:szCs w:val="20"/>
          <w:lang w:eastAsia="ru-RU"/>
        </w:rPr>
        <w:t xml:space="preserve">: 22.09.2017г по 29.09.2017г </w:t>
      </w:r>
    </w:p>
    <w:p w:rsidR="00102EC3" w:rsidRPr="00102EC3" w:rsidRDefault="00102EC3" w:rsidP="00102EC3">
      <w:pPr>
        <w:autoSpaceDE w:val="0"/>
        <w:autoSpaceDN w:val="0"/>
        <w:adjustRightInd w:val="0"/>
        <w:spacing w:after="0" w:line="240" w:lineRule="auto"/>
        <w:rPr>
          <w:rFonts w:ascii="Arial" w:eastAsia="Times New Roman" w:hAnsi="Arial" w:cs="Arial"/>
          <w:sz w:val="20"/>
          <w:szCs w:val="20"/>
          <w:lang w:eastAsia="ru-RU"/>
        </w:rPr>
      </w:pPr>
      <w:r w:rsidRPr="00102EC3">
        <w:rPr>
          <w:rFonts w:ascii="Arial" w:eastAsia="Times New Roman" w:hAnsi="Arial" w:cs="Arial"/>
          <w:b/>
          <w:sz w:val="20"/>
          <w:szCs w:val="20"/>
          <w:lang w:eastAsia="ru-RU"/>
        </w:rPr>
        <w:t>Воспитатели</w:t>
      </w:r>
      <w:r w:rsidRPr="00102EC3">
        <w:rPr>
          <w:rFonts w:ascii="Arial" w:eastAsia="Times New Roman" w:hAnsi="Arial" w:cs="Arial"/>
          <w:sz w:val="20"/>
          <w:szCs w:val="20"/>
          <w:lang w:eastAsia="ru-RU"/>
        </w:rPr>
        <w:t xml:space="preserve">: Старшая разновозрастная группа села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 Герасимова Анна Леонидовна,  Младшая разновозрастная группа села </w:t>
      </w:r>
      <w:proofErr w:type="spellStart"/>
      <w:r w:rsidRPr="00102EC3">
        <w:rPr>
          <w:rFonts w:ascii="Arial" w:eastAsia="Times New Roman" w:hAnsi="Arial" w:cs="Arial"/>
          <w:sz w:val="20"/>
          <w:szCs w:val="20"/>
          <w:lang w:eastAsia="ru-RU"/>
        </w:rPr>
        <w:t>Морцы</w:t>
      </w:r>
      <w:proofErr w:type="spellEnd"/>
      <w:r w:rsidRPr="00102EC3">
        <w:rPr>
          <w:rFonts w:ascii="Arial" w:eastAsia="Times New Roman" w:hAnsi="Arial" w:cs="Arial"/>
          <w:sz w:val="20"/>
          <w:szCs w:val="20"/>
          <w:lang w:eastAsia="ru-RU"/>
        </w:rPr>
        <w:t xml:space="preserve"> – </w:t>
      </w:r>
      <w:proofErr w:type="spellStart"/>
      <w:r w:rsidRPr="00102EC3">
        <w:rPr>
          <w:rFonts w:ascii="Arial" w:eastAsia="Times New Roman" w:hAnsi="Arial" w:cs="Arial"/>
          <w:sz w:val="20"/>
          <w:szCs w:val="20"/>
          <w:lang w:eastAsia="ru-RU"/>
        </w:rPr>
        <w:t>Касымова</w:t>
      </w:r>
      <w:proofErr w:type="spellEnd"/>
      <w:r w:rsidRPr="00102EC3">
        <w:rPr>
          <w:rFonts w:ascii="Arial" w:eastAsia="Times New Roman" w:hAnsi="Arial" w:cs="Arial"/>
          <w:sz w:val="20"/>
          <w:szCs w:val="20"/>
          <w:lang w:eastAsia="ru-RU"/>
        </w:rPr>
        <w:t xml:space="preserve"> </w:t>
      </w:r>
      <w:proofErr w:type="spellStart"/>
      <w:r w:rsidRPr="00102EC3">
        <w:rPr>
          <w:rFonts w:ascii="Arial" w:eastAsia="Times New Roman" w:hAnsi="Arial" w:cs="Arial"/>
          <w:sz w:val="20"/>
          <w:szCs w:val="20"/>
          <w:lang w:eastAsia="ru-RU"/>
        </w:rPr>
        <w:t>Разия</w:t>
      </w:r>
      <w:proofErr w:type="spellEnd"/>
      <w:r w:rsidRPr="00102EC3">
        <w:rPr>
          <w:rFonts w:ascii="Arial" w:eastAsia="Times New Roman" w:hAnsi="Arial" w:cs="Arial"/>
          <w:sz w:val="20"/>
          <w:szCs w:val="20"/>
          <w:lang w:eastAsia="ru-RU"/>
        </w:rPr>
        <w:t xml:space="preserve"> </w:t>
      </w:r>
      <w:proofErr w:type="spellStart"/>
      <w:r w:rsidRPr="00102EC3">
        <w:rPr>
          <w:rFonts w:ascii="Arial" w:eastAsia="Times New Roman" w:hAnsi="Arial" w:cs="Arial"/>
          <w:sz w:val="20"/>
          <w:szCs w:val="20"/>
          <w:lang w:eastAsia="ru-RU"/>
        </w:rPr>
        <w:t>Сагынгалиевна</w:t>
      </w:r>
      <w:proofErr w:type="spellEnd"/>
      <w:r w:rsidRPr="00102EC3">
        <w:rPr>
          <w:rFonts w:ascii="Arial" w:eastAsia="Times New Roman" w:hAnsi="Arial" w:cs="Arial"/>
          <w:sz w:val="20"/>
          <w:szCs w:val="20"/>
          <w:lang w:eastAsia="ru-RU"/>
        </w:rPr>
        <w:t>; Разновозрастная группа села Плёс – Лукьянова Ольга Григорьевна.</w:t>
      </w:r>
    </w:p>
    <w:p w:rsidR="00102EC3" w:rsidRPr="00102EC3" w:rsidRDefault="00102EC3" w:rsidP="00102EC3">
      <w:pPr>
        <w:autoSpaceDE w:val="0"/>
        <w:autoSpaceDN w:val="0"/>
        <w:adjustRightInd w:val="0"/>
        <w:spacing w:after="0" w:line="240" w:lineRule="auto"/>
        <w:rPr>
          <w:rFonts w:ascii="Arial" w:eastAsia="Times New Roman" w:hAnsi="Arial" w:cs="Arial"/>
          <w:sz w:val="20"/>
          <w:szCs w:val="20"/>
          <w:lang w:eastAsia="ru-RU"/>
        </w:rPr>
      </w:pPr>
      <w:r w:rsidRPr="00102EC3">
        <w:rPr>
          <w:rFonts w:ascii="Arial" w:eastAsia="Times New Roman" w:hAnsi="Arial" w:cs="Arial"/>
          <w:b/>
          <w:sz w:val="20"/>
          <w:szCs w:val="20"/>
          <w:lang w:eastAsia="ru-RU"/>
        </w:rPr>
        <w:t xml:space="preserve">Количество </w:t>
      </w:r>
      <w:proofErr w:type="gramStart"/>
      <w:r w:rsidRPr="00102EC3">
        <w:rPr>
          <w:rFonts w:ascii="Arial" w:eastAsia="Times New Roman" w:hAnsi="Arial" w:cs="Arial"/>
          <w:b/>
          <w:sz w:val="20"/>
          <w:szCs w:val="20"/>
          <w:lang w:eastAsia="ru-RU"/>
        </w:rPr>
        <w:t>обучающихся</w:t>
      </w:r>
      <w:proofErr w:type="gramEnd"/>
      <w:r w:rsidRPr="00102EC3">
        <w:rPr>
          <w:rFonts w:ascii="Arial" w:eastAsia="Times New Roman" w:hAnsi="Arial" w:cs="Arial"/>
          <w:sz w:val="20"/>
          <w:szCs w:val="20"/>
          <w:lang w:eastAsia="ru-RU"/>
        </w:rPr>
        <w:t>: по списку – 32 человека, принявших участие в диагностировании – 24человека.</w:t>
      </w:r>
    </w:p>
    <w:p w:rsidR="00102EC3" w:rsidRPr="00102EC3" w:rsidRDefault="00102EC3" w:rsidP="00102EC3">
      <w:pPr>
        <w:autoSpaceDE w:val="0"/>
        <w:autoSpaceDN w:val="0"/>
        <w:adjustRightInd w:val="0"/>
        <w:spacing w:after="0" w:line="240" w:lineRule="auto"/>
        <w:rPr>
          <w:rFonts w:ascii="Arial" w:eastAsia="Times New Roman" w:hAnsi="Arial" w:cs="Arial"/>
          <w:b/>
          <w:sz w:val="20"/>
          <w:szCs w:val="20"/>
          <w:lang w:eastAsia="ru-RU"/>
        </w:rPr>
      </w:pPr>
      <w:r w:rsidRPr="00102EC3">
        <w:rPr>
          <w:rFonts w:ascii="Arial" w:eastAsia="Times New Roman" w:hAnsi="Arial" w:cs="Arial"/>
          <w:b/>
          <w:sz w:val="20"/>
          <w:szCs w:val="20"/>
          <w:lang w:eastAsia="ru-RU"/>
        </w:rPr>
        <w:t xml:space="preserve">Методика: </w:t>
      </w:r>
      <w:r w:rsidRPr="00102EC3">
        <w:rPr>
          <w:rFonts w:ascii="Arial" w:eastAsia="Times New Roman" w:hAnsi="Arial" w:cs="Arial"/>
          <w:sz w:val="20"/>
          <w:szCs w:val="20"/>
          <w:lang w:eastAsia="ru-RU"/>
        </w:rPr>
        <w:t>при проведении педагогической диагностики были использованы низко формализованные методы: наблюдени</w:t>
      </w:r>
      <w:proofErr w:type="gramStart"/>
      <w:r w:rsidRPr="00102EC3">
        <w:rPr>
          <w:rFonts w:ascii="Arial" w:eastAsia="Times New Roman" w:hAnsi="Arial" w:cs="Arial"/>
          <w:sz w:val="20"/>
          <w:szCs w:val="20"/>
          <w:lang w:eastAsia="ru-RU"/>
        </w:rPr>
        <w:t>е</w:t>
      </w:r>
      <w:r w:rsidRPr="00102EC3">
        <w:rPr>
          <w:rFonts w:ascii="Arial" w:eastAsia="Times New Roman" w:hAnsi="Arial" w:cs="Arial"/>
          <w:sz w:val="20"/>
          <w:szCs w:val="20"/>
          <w:shd w:val="clear" w:color="auto" w:fill="FFFFFF"/>
          <w:lang w:eastAsia="ru-RU"/>
        </w:rPr>
        <w:t>(</w:t>
      </w:r>
      <w:proofErr w:type="gramEnd"/>
      <w:r w:rsidRPr="00102EC3">
        <w:rPr>
          <w:rFonts w:ascii="Arial" w:eastAsia="Times New Roman" w:hAnsi="Arial" w:cs="Arial"/>
          <w:sz w:val="20"/>
          <w:szCs w:val="20"/>
          <w:shd w:val="clear" w:color="auto" w:fill="FFFFFF"/>
          <w:lang w:eastAsia="ru-RU"/>
        </w:rPr>
        <w:t xml:space="preserve">в игровых ситуациях, в ходе режимных моментов, на непосредственно организованной деятельности) </w:t>
      </w:r>
    </w:p>
    <w:p w:rsidR="00102EC3" w:rsidRPr="00102EC3" w:rsidRDefault="00102EC3" w:rsidP="00102EC3">
      <w:pPr>
        <w:autoSpaceDE w:val="0"/>
        <w:autoSpaceDN w:val="0"/>
        <w:adjustRightInd w:val="0"/>
        <w:spacing w:after="0"/>
        <w:jc w:val="both"/>
        <w:rPr>
          <w:rFonts w:ascii="Arial" w:eastAsia="Times New Roman" w:hAnsi="Arial" w:cs="Arial"/>
          <w:b/>
          <w:sz w:val="20"/>
          <w:szCs w:val="20"/>
          <w:lang w:eastAsia="ru-RU"/>
        </w:rPr>
      </w:pPr>
      <w:r w:rsidRPr="00102EC3">
        <w:rPr>
          <w:rFonts w:ascii="Arial" w:eastAsia="Times New Roman" w:hAnsi="Arial" w:cs="Arial"/>
          <w:b/>
          <w:sz w:val="20"/>
          <w:szCs w:val="20"/>
          <w:lang w:eastAsia="ru-RU"/>
        </w:rPr>
        <w:t>Результаты диагностирования:</w:t>
      </w:r>
    </w:p>
    <w:p w:rsidR="00102EC3" w:rsidRPr="00102EC3" w:rsidRDefault="00102EC3" w:rsidP="00102EC3">
      <w:pPr>
        <w:autoSpaceDE w:val="0"/>
        <w:autoSpaceDN w:val="0"/>
        <w:adjustRightInd w:val="0"/>
        <w:spacing w:after="0"/>
        <w:ind w:left="72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Эффективность педагогических действий составила: 71,4%</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Социально-коммуникативное развитие – 92,4%</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Познавательное развитие – 50,4%</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Речевое развитие -79,8%</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Художественно-эстетическое развитие – 50,4%</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Физическое развитие – 84%</w:t>
      </w: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854"/>
        <w:gridCol w:w="1759"/>
        <w:gridCol w:w="1063"/>
        <w:gridCol w:w="1731"/>
        <w:gridCol w:w="1309"/>
        <w:gridCol w:w="784"/>
      </w:tblGrid>
      <w:tr w:rsidR="00102EC3" w:rsidRPr="00102EC3" w:rsidTr="00E062B9">
        <w:tc>
          <w:tcPr>
            <w:tcW w:w="1304"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p>
        </w:tc>
        <w:tc>
          <w:tcPr>
            <w:tcW w:w="175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Социально-коммуникативное развитие</w:t>
            </w:r>
          </w:p>
        </w:tc>
        <w:tc>
          <w:tcPr>
            <w:tcW w:w="1582"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Познавательное развитие</w:t>
            </w:r>
          </w:p>
        </w:tc>
        <w:tc>
          <w:tcPr>
            <w:tcW w:w="1038"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Речевое развитие</w:t>
            </w:r>
          </w:p>
        </w:tc>
        <w:tc>
          <w:tcPr>
            <w:tcW w:w="1630"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Художественно-эстетическое развитие</w:t>
            </w:r>
          </w:p>
        </w:tc>
        <w:tc>
          <w:tcPr>
            <w:tcW w:w="1255"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Физическое развитие</w:t>
            </w:r>
          </w:p>
        </w:tc>
        <w:tc>
          <w:tcPr>
            <w:tcW w:w="101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Итого</w:t>
            </w:r>
          </w:p>
        </w:tc>
      </w:tr>
      <w:tr w:rsidR="00102EC3" w:rsidRPr="00102EC3" w:rsidTr="00E062B9">
        <w:tc>
          <w:tcPr>
            <w:tcW w:w="1304"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Высокий уровень</w:t>
            </w:r>
          </w:p>
        </w:tc>
        <w:tc>
          <w:tcPr>
            <w:tcW w:w="175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22 чел.</w:t>
            </w:r>
          </w:p>
        </w:tc>
        <w:tc>
          <w:tcPr>
            <w:tcW w:w="1582"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12чел</w:t>
            </w:r>
          </w:p>
        </w:tc>
        <w:tc>
          <w:tcPr>
            <w:tcW w:w="1038"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19 чел</w:t>
            </w:r>
          </w:p>
        </w:tc>
        <w:tc>
          <w:tcPr>
            <w:tcW w:w="1630"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12 чел</w:t>
            </w:r>
          </w:p>
        </w:tc>
        <w:tc>
          <w:tcPr>
            <w:tcW w:w="1255"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20 чел</w:t>
            </w:r>
          </w:p>
        </w:tc>
        <w:tc>
          <w:tcPr>
            <w:tcW w:w="101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17 чел</w:t>
            </w:r>
          </w:p>
        </w:tc>
      </w:tr>
      <w:tr w:rsidR="00102EC3" w:rsidRPr="00102EC3" w:rsidTr="00E062B9">
        <w:tc>
          <w:tcPr>
            <w:tcW w:w="1304"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Средний уровень</w:t>
            </w:r>
          </w:p>
        </w:tc>
        <w:tc>
          <w:tcPr>
            <w:tcW w:w="175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2 чел</w:t>
            </w:r>
          </w:p>
        </w:tc>
        <w:tc>
          <w:tcPr>
            <w:tcW w:w="1582"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12 чел</w:t>
            </w:r>
          </w:p>
        </w:tc>
        <w:tc>
          <w:tcPr>
            <w:tcW w:w="1038"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5 чел</w:t>
            </w:r>
          </w:p>
        </w:tc>
        <w:tc>
          <w:tcPr>
            <w:tcW w:w="1630"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12 чел</w:t>
            </w:r>
          </w:p>
        </w:tc>
        <w:tc>
          <w:tcPr>
            <w:tcW w:w="1255"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4 чел</w:t>
            </w:r>
          </w:p>
        </w:tc>
        <w:tc>
          <w:tcPr>
            <w:tcW w:w="101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7 чел</w:t>
            </w:r>
          </w:p>
        </w:tc>
      </w:tr>
      <w:tr w:rsidR="00102EC3" w:rsidRPr="00102EC3" w:rsidTr="00E062B9">
        <w:tc>
          <w:tcPr>
            <w:tcW w:w="1304"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Низкий уровень</w:t>
            </w:r>
          </w:p>
        </w:tc>
        <w:tc>
          <w:tcPr>
            <w:tcW w:w="175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c>
          <w:tcPr>
            <w:tcW w:w="1582"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c>
          <w:tcPr>
            <w:tcW w:w="1038"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c>
          <w:tcPr>
            <w:tcW w:w="1630"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c>
          <w:tcPr>
            <w:tcW w:w="1255"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c>
          <w:tcPr>
            <w:tcW w:w="1011" w:type="dxa"/>
            <w:shd w:val="clear" w:color="auto" w:fill="auto"/>
          </w:tcPr>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w:t>
            </w:r>
          </w:p>
        </w:tc>
      </w:tr>
    </w:tbl>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Наиболее высокая эффективность педагогических воздействий по Социально-коммуникативное развитию-22 человека</w:t>
      </w:r>
      <w:proofErr w:type="gramStart"/>
      <w:r w:rsidRPr="00102EC3">
        <w:rPr>
          <w:rFonts w:ascii="Arial" w:eastAsia="Times New Roman" w:hAnsi="Arial" w:cs="Arial"/>
          <w:sz w:val="20"/>
          <w:szCs w:val="20"/>
          <w:lang w:eastAsia="ru-RU"/>
        </w:rPr>
        <w:t xml:space="preserve"> ,</w:t>
      </w:r>
      <w:proofErr w:type="gramEnd"/>
      <w:r w:rsidRPr="00102EC3">
        <w:rPr>
          <w:rFonts w:ascii="Arial" w:eastAsia="Times New Roman" w:hAnsi="Arial" w:cs="Arial"/>
          <w:sz w:val="20"/>
          <w:szCs w:val="20"/>
          <w:lang w:eastAsia="ru-RU"/>
        </w:rPr>
        <w:t xml:space="preserve"> несколько ниже Физическое развитие 20 человек и самая низкая Художественно-эстетическое развитие и Познавательное развитие 12 человек.</w:t>
      </w: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На основании результатов диагностирования определены траектории развития каждого ребенка, в усилении индивидуализации образования нуждаются:</w:t>
      </w:r>
    </w:p>
    <w:p w:rsidR="00102EC3" w:rsidRPr="00102EC3" w:rsidRDefault="00102EC3" w:rsidP="00102EC3">
      <w:pPr>
        <w:numPr>
          <w:ilvl w:val="0"/>
          <w:numId w:val="2"/>
        </w:numPr>
        <w:autoSpaceDE w:val="0"/>
        <w:autoSpaceDN w:val="0"/>
        <w:adjustRightInd w:val="0"/>
        <w:spacing w:after="0" w:line="240" w:lineRule="auto"/>
        <w:rPr>
          <w:rFonts w:ascii="Arial" w:eastAsia="Times New Roman" w:hAnsi="Arial" w:cs="Arial"/>
          <w:sz w:val="20"/>
          <w:szCs w:val="20"/>
          <w:lang w:eastAsia="ru-RU"/>
        </w:rPr>
      </w:pPr>
      <w:r w:rsidRPr="00102EC3">
        <w:rPr>
          <w:rFonts w:ascii="Arial" w:eastAsia="Times New Roman" w:hAnsi="Arial" w:cs="Arial"/>
          <w:sz w:val="20"/>
          <w:szCs w:val="20"/>
          <w:lang w:eastAsia="ru-RU"/>
        </w:rPr>
        <w:t>По социально-коммуникативному развитию:  2 человека</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 познавательному развитию</w:t>
      </w:r>
      <w:proofErr w:type="gramStart"/>
      <w:r w:rsidRPr="00102EC3">
        <w:rPr>
          <w:rFonts w:ascii="Arial" w:eastAsia="Times New Roman" w:hAnsi="Arial" w:cs="Arial"/>
          <w:sz w:val="20"/>
          <w:szCs w:val="20"/>
          <w:lang w:eastAsia="ru-RU"/>
        </w:rPr>
        <w:t xml:space="preserve"> :</w:t>
      </w:r>
      <w:proofErr w:type="gramEnd"/>
      <w:r w:rsidRPr="00102EC3">
        <w:rPr>
          <w:rFonts w:ascii="Arial" w:eastAsia="Times New Roman" w:hAnsi="Arial" w:cs="Arial"/>
          <w:sz w:val="20"/>
          <w:szCs w:val="20"/>
          <w:lang w:eastAsia="ru-RU"/>
        </w:rPr>
        <w:t xml:space="preserve">  12 человек</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 речевому развитию</w:t>
      </w:r>
      <w:proofErr w:type="gramStart"/>
      <w:r w:rsidRPr="00102EC3">
        <w:rPr>
          <w:rFonts w:ascii="Arial" w:eastAsia="Times New Roman" w:hAnsi="Arial" w:cs="Arial"/>
          <w:sz w:val="20"/>
          <w:szCs w:val="20"/>
          <w:lang w:eastAsia="ru-RU"/>
        </w:rPr>
        <w:t xml:space="preserve"> :</w:t>
      </w:r>
      <w:proofErr w:type="gramEnd"/>
      <w:r w:rsidRPr="00102EC3">
        <w:rPr>
          <w:rFonts w:ascii="Arial" w:eastAsia="Times New Roman" w:hAnsi="Arial" w:cs="Arial"/>
          <w:sz w:val="20"/>
          <w:szCs w:val="20"/>
          <w:lang w:eastAsia="ru-RU"/>
        </w:rPr>
        <w:t xml:space="preserve">  5 человек</w:t>
      </w:r>
    </w:p>
    <w:p w:rsidR="00102EC3" w:rsidRPr="00102EC3" w:rsidRDefault="00102EC3" w:rsidP="00102EC3">
      <w:pPr>
        <w:numPr>
          <w:ilvl w:val="0"/>
          <w:numId w:val="2"/>
        </w:numPr>
        <w:autoSpaceDE w:val="0"/>
        <w:autoSpaceDN w:val="0"/>
        <w:adjustRightInd w:val="0"/>
        <w:spacing w:after="0" w:line="240" w:lineRule="auto"/>
        <w:rPr>
          <w:rFonts w:ascii="Arial" w:eastAsia="Times New Roman" w:hAnsi="Arial" w:cs="Arial"/>
          <w:sz w:val="20"/>
          <w:szCs w:val="20"/>
          <w:lang w:eastAsia="ru-RU"/>
        </w:rPr>
      </w:pPr>
      <w:r w:rsidRPr="00102EC3">
        <w:rPr>
          <w:rFonts w:ascii="Arial" w:eastAsia="Times New Roman" w:hAnsi="Arial" w:cs="Arial"/>
          <w:sz w:val="20"/>
          <w:szCs w:val="20"/>
          <w:lang w:eastAsia="ru-RU"/>
        </w:rPr>
        <w:t>По художественно-эстетическому развитию</w:t>
      </w:r>
      <w:proofErr w:type="gramStart"/>
      <w:r w:rsidRPr="00102EC3">
        <w:rPr>
          <w:rFonts w:ascii="Arial" w:eastAsia="Times New Roman" w:hAnsi="Arial" w:cs="Arial"/>
          <w:sz w:val="20"/>
          <w:szCs w:val="20"/>
          <w:lang w:eastAsia="ru-RU"/>
        </w:rPr>
        <w:t xml:space="preserve"> :</w:t>
      </w:r>
      <w:proofErr w:type="gramEnd"/>
      <w:r w:rsidRPr="00102EC3">
        <w:rPr>
          <w:rFonts w:ascii="Arial" w:eastAsia="Times New Roman" w:hAnsi="Arial" w:cs="Arial"/>
          <w:sz w:val="20"/>
          <w:szCs w:val="20"/>
          <w:lang w:eastAsia="ru-RU"/>
        </w:rPr>
        <w:t xml:space="preserve">  12 человек</w:t>
      </w:r>
    </w:p>
    <w:p w:rsidR="00102EC3" w:rsidRPr="00102EC3" w:rsidRDefault="00102EC3" w:rsidP="00102EC3">
      <w:pPr>
        <w:numPr>
          <w:ilvl w:val="0"/>
          <w:numId w:val="2"/>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 физическому развитию:  4 человека</w:t>
      </w:r>
    </w:p>
    <w:p w:rsidR="00102EC3" w:rsidRPr="00102EC3" w:rsidRDefault="00102EC3" w:rsidP="00102EC3">
      <w:pPr>
        <w:autoSpaceDE w:val="0"/>
        <w:autoSpaceDN w:val="0"/>
        <w:adjustRightInd w:val="0"/>
        <w:spacing w:after="0" w:line="240" w:lineRule="auto"/>
        <w:jc w:val="both"/>
        <w:rPr>
          <w:rFonts w:ascii="Arial" w:eastAsia="Times New Roman" w:hAnsi="Arial" w:cs="Arial"/>
          <w:b/>
          <w:sz w:val="20"/>
          <w:szCs w:val="20"/>
          <w:lang w:eastAsia="ru-RU"/>
        </w:rPr>
      </w:pPr>
      <w:r w:rsidRPr="00102EC3">
        <w:rPr>
          <w:rFonts w:ascii="Arial" w:eastAsia="Times New Roman" w:hAnsi="Arial" w:cs="Arial"/>
          <w:b/>
          <w:sz w:val="20"/>
          <w:szCs w:val="20"/>
          <w:lang w:eastAsia="ru-RU"/>
        </w:rPr>
        <w:t xml:space="preserve">Перспективы оптимизации работы по развитию </w:t>
      </w:r>
      <w:proofErr w:type="gramStart"/>
      <w:r w:rsidRPr="00102EC3">
        <w:rPr>
          <w:rFonts w:ascii="Arial" w:eastAsia="Times New Roman" w:hAnsi="Arial" w:cs="Arial"/>
          <w:b/>
          <w:sz w:val="20"/>
          <w:szCs w:val="20"/>
          <w:lang w:eastAsia="ru-RU"/>
        </w:rPr>
        <w:t>обучающихся</w:t>
      </w:r>
      <w:proofErr w:type="gramEnd"/>
      <w:r w:rsidRPr="00102EC3">
        <w:rPr>
          <w:rFonts w:ascii="Arial" w:eastAsia="Times New Roman" w:hAnsi="Arial" w:cs="Arial"/>
          <w:b/>
          <w:sz w:val="20"/>
          <w:szCs w:val="20"/>
          <w:lang w:eastAsia="ru-RU"/>
        </w:rPr>
        <w:t>:</w:t>
      </w:r>
    </w:p>
    <w:p w:rsidR="00102EC3" w:rsidRPr="00102EC3" w:rsidRDefault="00102EC3" w:rsidP="00102EC3">
      <w:pPr>
        <w:numPr>
          <w:ilvl w:val="0"/>
          <w:numId w:val="1"/>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Определить:</w:t>
      </w:r>
    </w:p>
    <w:p w:rsidR="00102EC3" w:rsidRPr="00102EC3" w:rsidRDefault="00102EC3" w:rsidP="00102EC3">
      <w:pPr>
        <w:numPr>
          <w:ilvl w:val="1"/>
          <w:numId w:val="1"/>
        </w:numPr>
        <w:autoSpaceDE w:val="0"/>
        <w:autoSpaceDN w:val="0"/>
        <w:adjustRightInd w:val="0"/>
        <w:spacing w:after="0" w:line="240" w:lineRule="auto"/>
        <w:ind w:left="1418"/>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Трудности по закреплению основных навыков ЗОЖ в игровой деятельности;</w:t>
      </w:r>
    </w:p>
    <w:p w:rsidR="00102EC3" w:rsidRPr="00102EC3" w:rsidRDefault="00102EC3" w:rsidP="00102EC3">
      <w:pPr>
        <w:numPr>
          <w:ilvl w:val="1"/>
          <w:numId w:val="1"/>
        </w:numPr>
        <w:autoSpaceDE w:val="0"/>
        <w:autoSpaceDN w:val="0"/>
        <w:adjustRightInd w:val="0"/>
        <w:spacing w:after="0" w:line="240" w:lineRule="auto"/>
        <w:ind w:left="1418"/>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xml:space="preserve">Проблемы затруднений </w:t>
      </w:r>
      <w:proofErr w:type="gramStart"/>
      <w:r w:rsidRPr="00102EC3">
        <w:rPr>
          <w:rFonts w:ascii="Arial" w:eastAsia="Times New Roman" w:hAnsi="Arial" w:cs="Arial"/>
          <w:sz w:val="20"/>
          <w:szCs w:val="20"/>
          <w:lang w:eastAsia="ru-RU"/>
        </w:rPr>
        <w:t>при</w:t>
      </w:r>
      <w:proofErr w:type="gramEnd"/>
      <w:r w:rsidRPr="00102EC3">
        <w:rPr>
          <w:rFonts w:ascii="Arial" w:eastAsia="Times New Roman" w:hAnsi="Arial" w:cs="Arial"/>
          <w:sz w:val="20"/>
          <w:szCs w:val="20"/>
          <w:lang w:eastAsia="ru-RU"/>
        </w:rPr>
        <w:t xml:space="preserve"> </w:t>
      </w:r>
      <w:proofErr w:type="gramStart"/>
      <w:r w:rsidRPr="00102EC3">
        <w:rPr>
          <w:rFonts w:ascii="Arial" w:eastAsia="Times New Roman" w:hAnsi="Arial" w:cs="Arial"/>
          <w:sz w:val="20"/>
          <w:szCs w:val="20"/>
          <w:lang w:eastAsia="ru-RU"/>
        </w:rPr>
        <w:t>развитие</w:t>
      </w:r>
      <w:proofErr w:type="gramEnd"/>
      <w:r w:rsidRPr="00102EC3">
        <w:rPr>
          <w:rFonts w:ascii="Arial" w:eastAsia="Times New Roman" w:hAnsi="Arial" w:cs="Arial"/>
          <w:sz w:val="20"/>
          <w:szCs w:val="20"/>
          <w:lang w:eastAsia="ru-RU"/>
        </w:rPr>
        <w:t xml:space="preserve"> памяти, </w:t>
      </w:r>
      <w:proofErr w:type="spellStart"/>
      <w:r w:rsidRPr="00102EC3">
        <w:rPr>
          <w:rFonts w:ascii="Arial" w:eastAsia="Times New Roman" w:hAnsi="Arial" w:cs="Arial"/>
          <w:sz w:val="20"/>
          <w:szCs w:val="20"/>
          <w:lang w:eastAsia="ru-RU"/>
        </w:rPr>
        <w:t>рассеяном</w:t>
      </w:r>
      <w:proofErr w:type="spellEnd"/>
      <w:r w:rsidRPr="00102EC3">
        <w:rPr>
          <w:rFonts w:ascii="Arial" w:eastAsia="Times New Roman" w:hAnsi="Arial" w:cs="Arial"/>
          <w:sz w:val="20"/>
          <w:szCs w:val="20"/>
          <w:lang w:eastAsia="ru-RU"/>
        </w:rPr>
        <w:t xml:space="preserve"> внимании.</w:t>
      </w:r>
    </w:p>
    <w:p w:rsidR="00102EC3" w:rsidRPr="00102EC3" w:rsidRDefault="00102EC3" w:rsidP="00102EC3">
      <w:pPr>
        <w:numPr>
          <w:ilvl w:val="0"/>
          <w:numId w:val="1"/>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Разработать:</w:t>
      </w:r>
    </w:p>
    <w:p w:rsidR="00102EC3" w:rsidRPr="00102EC3" w:rsidRDefault="00102EC3" w:rsidP="00102EC3">
      <w:pPr>
        <w:numPr>
          <w:ilvl w:val="1"/>
          <w:numId w:val="1"/>
        </w:numPr>
        <w:autoSpaceDE w:val="0"/>
        <w:autoSpaceDN w:val="0"/>
        <w:adjustRightInd w:val="0"/>
        <w:spacing w:after="0" w:line="240" w:lineRule="auto"/>
        <w:ind w:hanging="371"/>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Карточки с беседами по ЗОЖ.</w:t>
      </w:r>
    </w:p>
    <w:p w:rsidR="00102EC3" w:rsidRPr="00102EC3" w:rsidRDefault="00102EC3" w:rsidP="00102EC3">
      <w:pPr>
        <w:numPr>
          <w:ilvl w:val="1"/>
          <w:numId w:val="1"/>
        </w:numPr>
        <w:autoSpaceDE w:val="0"/>
        <w:autoSpaceDN w:val="0"/>
        <w:adjustRightInd w:val="0"/>
        <w:spacing w:after="0" w:line="240" w:lineRule="auto"/>
        <w:ind w:hanging="371"/>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систему взаимодействия с родителями (законными представителями</w:t>
      </w:r>
      <w:proofErr w:type="gramStart"/>
      <w:r w:rsidRPr="00102EC3">
        <w:rPr>
          <w:rFonts w:ascii="Arial" w:eastAsia="Times New Roman" w:hAnsi="Arial" w:cs="Arial"/>
          <w:sz w:val="20"/>
          <w:szCs w:val="20"/>
          <w:lang w:eastAsia="ru-RU"/>
        </w:rPr>
        <w:t>)п</w:t>
      </w:r>
      <w:proofErr w:type="gramEnd"/>
      <w:r w:rsidRPr="00102EC3">
        <w:rPr>
          <w:rFonts w:ascii="Arial" w:eastAsia="Times New Roman" w:hAnsi="Arial" w:cs="Arial"/>
          <w:sz w:val="20"/>
          <w:szCs w:val="20"/>
          <w:lang w:eastAsia="ru-RU"/>
        </w:rPr>
        <w:t>о закреплению пройденного материала;</w:t>
      </w:r>
    </w:p>
    <w:p w:rsidR="00102EC3" w:rsidRPr="00102EC3" w:rsidRDefault="00102EC3" w:rsidP="00102EC3">
      <w:pPr>
        <w:numPr>
          <w:ilvl w:val="1"/>
          <w:numId w:val="1"/>
        </w:numPr>
        <w:autoSpaceDE w:val="0"/>
        <w:autoSpaceDN w:val="0"/>
        <w:adjustRightInd w:val="0"/>
        <w:spacing w:after="0" w:line="240" w:lineRule="auto"/>
        <w:ind w:left="1418" w:hanging="709"/>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 xml:space="preserve">образовательные маршруты </w:t>
      </w:r>
      <w:proofErr w:type="gramStart"/>
      <w:r w:rsidRPr="00102EC3">
        <w:rPr>
          <w:rFonts w:ascii="Arial" w:eastAsia="Times New Roman" w:hAnsi="Arial" w:cs="Arial"/>
          <w:sz w:val="20"/>
          <w:szCs w:val="20"/>
          <w:lang w:eastAsia="ru-RU"/>
        </w:rPr>
        <w:t>обучающихся</w:t>
      </w:r>
      <w:proofErr w:type="gramEnd"/>
      <w:r w:rsidRPr="00102EC3">
        <w:rPr>
          <w:rFonts w:ascii="Arial" w:eastAsia="Times New Roman" w:hAnsi="Arial" w:cs="Arial"/>
          <w:sz w:val="20"/>
          <w:szCs w:val="20"/>
          <w:lang w:eastAsia="ru-RU"/>
        </w:rPr>
        <w:t>, нуждающихся в индивидуализации экологического развития.</w:t>
      </w:r>
    </w:p>
    <w:p w:rsidR="00102EC3" w:rsidRPr="00102EC3" w:rsidRDefault="00102EC3" w:rsidP="00102EC3">
      <w:pPr>
        <w:numPr>
          <w:ilvl w:val="0"/>
          <w:numId w:val="1"/>
        </w:numPr>
        <w:autoSpaceDE w:val="0"/>
        <w:autoSpaceDN w:val="0"/>
        <w:adjustRightInd w:val="0"/>
        <w:spacing w:after="0" w:line="240" w:lineRule="auto"/>
        <w:jc w:val="both"/>
        <w:rPr>
          <w:rFonts w:ascii="Arial" w:eastAsia="Times New Roman" w:hAnsi="Arial" w:cs="Arial"/>
          <w:sz w:val="20"/>
          <w:szCs w:val="20"/>
          <w:lang w:eastAsia="ru-RU"/>
        </w:rPr>
      </w:pPr>
      <w:r w:rsidRPr="00102EC3">
        <w:rPr>
          <w:rFonts w:ascii="Arial" w:eastAsia="Times New Roman" w:hAnsi="Arial" w:cs="Arial"/>
          <w:sz w:val="20"/>
          <w:szCs w:val="20"/>
          <w:lang w:eastAsia="ru-RU"/>
        </w:rPr>
        <w:t>Пополнить развивающую предметно пространственную среду в тематических уголках.</w:t>
      </w:r>
    </w:p>
    <w:p w:rsidR="00102EC3" w:rsidRPr="00102EC3" w:rsidRDefault="00102EC3" w:rsidP="00102EC3">
      <w:pPr>
        <w:autoSpaceDE w:val="0"/>
        <w:autoSpaceDN w:val="0"/>
        <w:adjustRightInd w:val="0"/>
        <w:spacing w:after="0"/>
        <w:jc w:val="both"/>
        <w:rPr>
          <w:rFonts w:ascii="Arial" w:eastAsia="Times New Roman" w:hAnsi="Arial" w:cs="Arial"/>
          <w:sz w:val="20"/>
          <w:szCs w:val="20"/>
          <w:lang w:eastAsia="ru-RU"/>
        </w:rPr>
      </w:pPr>
    </w:p>
    <w:p w:rsidR="00102EC3" w:rsidRPr="00102EC3" w:rsidRDefault="00102EC3" w:rsidP="0002681D">
      <w:pPr>
        <w:spacing w:after="0" w:line="240" w:lineRule="auto"/>
        <w:rPr>
          <w:rFonts w:ascii="Arial" w:eastAsia="Calibri" w:hAnsi="Arial" w:cs="Arial"/>
          <w:sz w:val="20"/>
          <w:szCs w:val="20"/>
        </w:rPr>
      </w:pPr>
    </w:p>
    <w:p w:rsidR="00102EC3" w:rsidRPr="00102EC3" w:rsidRDefault="00102EC3" w:rsidP="0002681D">
      <w:pPr>
        <w:spacing w:after="0" w:line="240" w:lineRule="auto"/>
        <w:rPr>
          <w:rFonts w:ascii="Arial" w:eastAsia="Calibri" w:hAnsi="Arial" w:cs="Arial"/>
          <w:sz w:val="20"/>
          <w:szCs w:val="20"/>
        </w:rPr>
      </w:pPr>
    </w:p>
    <w:p w:rsidR="00102EC3" w:rsidRPr="00102EC3" w:rsidRDefault="00102EC3" w:rsidP="0002681D">
      <w:pPr>
        <w:spacing w:after="0" w:line="240" w:lineRule="auto"/>
        <w:rPr>
          <w:rFonts w:ascii="Arial" w:eastAsia="Calibri" w:hAnsi="Arial" w:cs="Arial"/>
          <w:sz w:val="20"/>
          <w:szCs w:val="20"/>
        </w:rPr>
      </w:pPr>
    </w:p>
    <w:p w:rsidR="00102EC3" w:rsidRDefault="00102EC3" w:rsidP="0002681D">
      <w:pPr>
        <w:spacing w:after="0" w:line="240" w:lineRule="auto"/>
        <w:rPr>
          <w:rFonts w:ascii="Arial" w:eastAsia="Calibri" w:hAnsi="Arial" w:cs="Arial"/>
          <w:sz w:val="20"/>
          <w:szCs w:val="20"/>
        </w:rPr>
      </w:pPr>
    </w:p>
    <w:p w:rsidR="00102EC3" w:rsidRDefault="00102EC3" w:rsidP="0002681D">
      <w:pPr>
        <w:spacing w:after="0" w:line="240" w:lineRule="auto"/>
        <w:rPr>
          <w:rFonts w:ascii="Arial" w:eastAsia="Calibri" w:hAnsi="Arial" w:cs="Arial"/>
          <w:sz w:val="20"/>
          <w:szCs w:val="20"/>
        </w:rPr>
      </w:pPr>
    </w:p>
    <w:p w:rsidR="0002681D" w:rsidRPr="0002681D" w:rsidRDefault="0002681D" w:rsidP="0002681D">
      <w:pPr>
        <w:spacing w:after="0" w:line="240" w:lineRule="auto"/>
        <w:rPr>
          <w:rFonts w:ascii="Arial" w:eastAsia="Calibri" w:hAnsi="Arial" w:cs="Arial"/>
          <w:b/>
          <w:sz w:val="20"/>
          <w:szCs w:val="20"/>
        </w:rPr>
      </w:pPr>
      <w:r w:rsidRPr="0002681D">
        <w:rPr>
          <w:rFonts w:ascii="Arial" w:eastAsia="Calibri" w:hAnsi="Arial" w:cs="Arial"/>
          <w:b/>
          <w:sz w:val="20"/>
          <w:szCs w:val="20"/>
        </w:rPr>
        <w:t>Воспитательная работа</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Чтобы выбрать стратегию воспитательной работы, в 2017 году проводился анализ состава семей воспитанников.</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Состав семьи</w:t>
            </w:r>
          </w:p>
        </w:tc>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семей</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Процент от общего количества семей воспитанников</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Полная</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28</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85%</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proofErr w:type="gramStart"/>
            <w:r w:rsidRPr="0002681D">
              <w:rPr>
                <w:rFonts w:ascii="Arial" w:eastAsia="Calibri" w:hAnsi="Arial" w:cs="Arial"/>
                <w:sz w:val="20"/>
                <w:szCs w:val="20"/>
              </w:rPr>
              <w:t>Неполная</w:t>
            </w:r>
            <w:proofErr w:type="gramEnd"/>
            <w:r w:rsidRPr="0002681D">
              <w:rPr>
                <w:rFonts w:ascii="Arial" w:eastAsia="Calibri" w:hAnsi="Arial" w:cs="Arial"/>
                <w:sz w:val="20"/>
                <w:szCs w:val="20"/>
              </w:rPr>
              <w:t xml:space="preserve"> с матерью</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7</w:t>
            </w:r>
          </w:p>
        </w:tc>
        <w:tc>
          <w:tcPr>
            <w:tcW w:w="1667"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15</w:t>
            </w:r>
            <w:r w:rsidR="0002681D" w:rsidRPr="0002681D">
              <w:rPr>
                <w:rFonts w:ascii="Arial" w:eastAsia="Calibri" w:hAnsi="Arial" w:cs="Arial"/>
                <w:sz w:val="20"/>
                <w:szCs w:val="20"/>
              </w:rPr>
              <w:t>%</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proofErr w:type="gramStart"/>
            <w:r w:rsidRPr="0002681D">
              <w:rPr>
                <w:rFonts w:ascii="Arial" w:eastAsia="Calibri" w:hAnsi="Arial" w:cs="Arial"/>
                <w:sz w:val="20"/>
                <w:szCs w:val="20"/>
              </w:rPr>
              <w:t>Неполная</w:t>
            </w:r>
            <w:proofErr w:type="gramEnd"/>
            <w:r w:rsidRPr="0002681D">
              <w:rPr>
                <w:rFonts w:ascii="Arial" w:eastAsia="Calibri" w:hAnsi="Arial" w:cs="Arial"/>
                <w:sz w:val="20"/>
                <w:szCs w:val="20"/>
              </w:rPr>
              <w:t xml:space="preserve"> с отцом</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w:t>
            </w:r>
          </w:p>
        </w:tc>
        <w:tc>
          <w:tcPr>
            <w:tcW w:w="1667"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0</w:t>
            </w:r>
            <w:r w:rsidR="0002681D" w:rsidRPr="0002681D">
              <w:rPr>
                <w:rFonts w:ascii="Arial" w:eastAsia="Calibri" w:hAnsi="Arial" w:cs="Arial"/>
                <w:sz w:val="20"/>
                <w:szCs w:val="20"/>
              </w:rPr>
              <w:t>%</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Оформлено опекунство</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w:t>
            </w:r>
          </w:p>
        </w:tc>
        <w:tc>
          <w:tcPr>
            <w:tcW w:w="1667"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0</w:t>
            </w:r>
            <w:r w:rsidR="0002681D" w:rsidRPr="0002681D">
              <w:rPr>
                <w:rFonts w:ascii="Arial" w:eastAsia="Calibri" w:hAnsi="Arial" w:cs="Arial"/>
                <w:sz w:val="20"/>
                <w:szCs w:val="20"/>
              </w:rPr>
              <w:t>%</w:t>
            </w:r>
          </w:p>
        </w:tc>
      </w:tr>
    </w:tbl>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Характеристика семей по количеству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детей в семье</w:t>
            </w:r>
          </w:p>
        </w:tc>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семей</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Процент от общего количества семей воспитанников</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Один ребенок</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12</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41%</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Два ребенка</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16</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44%</w:t>
            </w:r>
          </w:p>
        </w:tc>
      </w:tr>
      <w:tr w:rsidR="0002681D" w:rsidRPr="0002681D" w:rsidTr="00E062B9">
        <w:tc>
          <w:tcPr>
            <w:tcW w:w="1666"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Три ребенка и более</w:t>
            </w:r>
          </w:p>
        </w:tc>
        <w:tc>
          <w:tcPr>
            <w:tcW w:w="1666" w:type="pct"/>
          </w:tcPr>
          <w:p w:rsidR="0002681D" w:rsidRPr="0002681D" w:rsidRDefault="003D38AA" w:rsidP="0002681D">
            <w:pPr>
              <w:spacing w:after="0" w:line="240" w:lineRule="auto"/>
              <w:rPr>
                <w:rFonts w:ascii="Arial" w:eastAsia="Calibri" w:hAnsi="Arial" w:cs="Arial"/>
                <w:sz w:val="20"/>
                <w:szCs w:val="20"/>
              </w:rPr>
            </w:pPr>
            <w:r>
              <w:rPr>
                <w:rFonts w:ascii="Arial" w:eastAsia="Calibri" w:hAnsi="Arial" w:cs="Arial"/>
                <w:sz w:val="20"/>
                <w:szCs w:val="20"/>
              </w:rPr>
              <w:t>7</w:t>
            </w:r>
          </w:p>
        </w:tc>
        <w:tc>
          <w:tcPr>
            <w:tcW w:w="1667" w:type="pct"/>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15%</w:t>
            </w:r>
          </w:p>
        </w:tc>
      </w:tr>
    </w:tbl>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3D38AA" w:rsidRPr="003D38AA" w:rsidRDefault="003D38AA" w:rsidP="00D16158">
      <w:pPr>
        <w:pStyle w:val="a8"/>
        <w:tabs>
          <w:tab w:val="left" w:pos="1942"/>
        </w:tabs>
        <w:spacing w:after="0" w:line="240" w:lineRule="auto"/>
        <w:jc w:val="center"/>
        <w:rPr>
          <w:rFonts w:ascii="Times New Roman" w:eastAsia="Times New Roman" w:hAnsi="Times New Roman" w:cs="Times New Roman"/>
          <w:b/>
          <w:sz w:val="24"/>
          <w:szCs w:val="24"/>
          <w:lang w:eastAsia="ru-RU"/>
        </w:rPr>
      </w:pPr>
      <w:r w:rsidRPr="003D38AA">
        <w:rPr>
          <w:rFonts w:ascii="Times New Roman" w:eastAsia="Times New Roman" w:hAnsi="Times New Roman" w:cs="Times New Roman"/>
          <w:b/>
          <w:sz w:val="24"/>
          <w:szCs w:val="24"/>
          <w:lang w:eastAsia="ru-RU"/>
        </w:rPr>
        <w:lastRenderedPageBreak/>
        <w:t>Реализация программ дополнительного образования по различным направлениям.</w:t>
      </w:r>
    </w:p>
    <w:p w:rsidR="003D38AA" w:rsidRPr="003D38AA" w:rsidRDefault="003D38AA" w:rsidP="003D38AA">
      <w:pPr>
        <w:tabs>
          <w:tab w:val="left" w:pos="1942"/>
        </w:tabs>
        <w:spacing w:after="0" w:line="240" w:lineRule="auto"/>
        <w:jc w:val="center"/>
        <w:rPr>
          <w:rFonts w:ascii="Times New Roman" w:eastAsia="Times New Roman" w:hAnsi="Times New Roman" w:cs="Times New Roman"/>
          <w:b/>
          <w:sz w:val="24"/>
          <w:szCs w:val="24"/>
          <w:lang w:eastAsia="ru-RU"/>
        </w:rPr>
      </w:pPr>
    </w:p>
    <w:p w:rsidR="003D38AA" w:rsidRPr="003D38AA" w:rsidRDefault="003D38AA" w:rsidP="003D38AA">
      <w:pPr>
        <w:tabs>
          <w:tab w:val="left" w:pos="1942"/>
        </w:tabs>
        <w:spacing w:after="0" w:line="240" w:lineRule="auto"/>
        <w:jc w:val="center"/>
        <w:rPr>
          <w:rFonts w:ascii="Times New Roman" w:eastAsia="Times New Roman" w:hAnsi="Times New Roman" w:cs="Times New Roman"/>
          <w:b/>
          <w:sz w:val="24"/>
          <w:szCs w:val="24"/>
          <w:lang w:eastAsia="ru-RU"/>
        </w:rPr>
      </w:pPr>
    </w:p>
    <w:p w:rsidR="003D38AA" w:rsidRPr="003D38AA" w:rsidRDefault="003D38AA" w:rsidP="003D38AA">
      <w:pPr>
        <w:tabs>
          <w:tab w:val="left" w:pos="1942"/>
        </w:tabs>
        <w:spacing w:after="0" w:line="240" w:lineRule="auto"/>
        <w:jc w:val="center"/>
        <w:rPr>
          <w:rFonts w:ascii="Times New Roman" w:eastAsia="Times New Roman" w:hAnsi="Times New Roman" w:cs="Times New Roman"/>
          <w:b/>
          <w:sz w:val="24"/>
          <w:szCs w:val="24"/>
          <w:lang w:eastAsia="ru-RU"/>
        </w:rPr>
      </w:pPr>
      <w:r w:rsidRPr="003D38AA">
        <w:rPr>
          <w:rFonts w:ascii="Times New Roman" w:eastAsia="Times New Roman" w:hAnsi="Times New Roman" w:cs="Times New Roman"/>
          <w:b/>
          <w:sz w:val="24"/>
          <w:szCs w:val="24"/>
          <w:lang w:eastAsia="ru-RU"/>
        </w:rPr>
        <w:t>Информация о программах</w:t>
      </w:r>
    </w:p>
    <w:p w:rsidR="003D38AA" w:rsidRPr="003D38AA" w:rsidRDefault="003D38AA" w:rsidP="003D38AA">
      <w:pPr>
        <w:tabs>
          <w:tab w:val="left" w:pos="1942"/>
        </w:tabs>
        <w:spacing w:after="0" w:line="240" w:lineRule="auto"/>
        <w:jc w:val="center"/>
        <w:rPr>
          <w:rFonts w:ascii="Times New Roman" w:eastAsia="Times New Roman" w:hAnsi="Times New Roman" w:cs="Times New Roman"/>
          <w:b/>
          <w:sz w:val="24"/>
          <w:szCs w:val="24"/>
          <w:lang w:eastAsia="ru-RU"/>
        </w:rPr>
      </w:pPr>
    </w:p>
    <w:p w:rsidR="003D38AA" w:rsidRPr="003D38AA" w:rsidRDefault="003D38AA" w:rsidP="003D38AA">
      <w:pPr>
        <w:tabs>
          <w:tab w:val="left" w:pos="1942"/>
        </w:tabs>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В МДОУ д/с «Колокольчик» с </w:t>
      </w:r>
      <w:proofErr w:type="spellStart"/>
      <w:r w:rsidRPr="003D38AA">
        <w:rPr>
          <w:rFonts w:ascii="Times New Roman" w:eastAsia="Times New Roman" w:hAnsi="Times New Roman" w:cs="Times New Roman"/>
          <w:sz w:val="24"/>
          <w:szCs w:val="24"/>
          <w:lang w:eastAsia="ru-RU"/>
        </w:rPr>
        <w:t>Морцы</w:t>
      </w:r>
      <w:proofErr w:type="spellEnd"/>
      <w:r w:rsidRPr="003D38AA">
        <w:rPr>
          <w:rFonts w:ascii="Times New Roman" w:eastAsia="Times New Roman" w:hAnsi="Times New Roman" w:cs="Times New Roman"/>
          <w:sz w:val="24"/>
          <w:szCs w:val="24"/>
          <w:lang w:eastAsia="ru-RU"/>
        </w:rPr>
        <w:t xml:space="preserve"> и филиале МДОУ д/с «Колокольчик» с. </w:t>
      </w:r>
      <w:proofErr w:type="spellStart"/>
      <w:r w:rsidRPr="003D38AA">
        <w:rPr>
          <w:rFonts w:ascii="Times New Roman" w:eastAsia="Times New Roman" w:hAnsi="Times New Roman" w:cs="Times New Roman"/>
          <w:sz w:val="24"/>
          <w:szCs w:val="24"/>
          <w:lang w:eastAsia="ru-RU"/>
        </w:rPr>
        <w:t>Морцы</w:t>
      </w:r>
      <w:proofErr w:type="spellEnd"/>
      <w:r w:rsidRPr="003D38AA">
        <w:rPr>
          <w:rFonts w:ascii="Times New Roman" w:eastAsia="Times New Roman" w:hAnsi="Times New Roman" w:cs="Times New Roman"/>
          <w:sz w:val="24"/>
          <w:szCs w:val="24"/>
          <w:lang w:eastAsia="ru-RU"/>
        </w:rPr>
        <w:t xml:space="preserve"> в с. Плёс с учетом особенностей образовательного учреждения и запросов воспитанников разновозрастных групп</w:t>
      </w:r>
      <w:proofErr w:type="gramStart"/>
      <w:r w:rsidRPr="003D38AA">
        <w:rPr>
          <w:rFonts w:ascii="Times New Roman" w:eastAsia="Times New Roman" w:hAnsi="Times New Roman" w:cs="Times New Roman"/>
          <w:sz w:val="24"/>
          <w:szCs w:val="24"/>
          <w:lang w:eastAsia="ru-RU"/>
        </w:rPr>
        <w:t xml:space="preserve"> .</w:t>
      </w:r>
      <w:proofErr w:type="gramEnd"/>
    </w:p>
    <w:p w:rsidR="003D38AA" w:rsidRPr="003D38AA" w:rsidRDefault="003D38AA" w:rsidP="003D38AA">
      <w:pPr>
        <w:tabs>
          <w:tab w:val="left" w:pos="1942"/>
        </w:tabs>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Одним из способов внедрения в практику работы ДОУ организованы  дополнительные бесплатные услуги использования парциальной программы с учётом приоритетного художественн</w:t>
      </w:r>
      <w:proofErr w:type="gramStart"/>
      <w:r w:rsidRPr="003D38AA">
        <w:rPr>
          <w:rFonts w:ascii="Times New Roman" w:eastAsia="Times New Roman" w:hAnsi="Times New Roman" w:cs="Times New Roman"/>
          <w:sz w:val="24"/>
          <w:szCs w:val="24"/>
          <w:lang w:eastAsia="ru-RU"/>
        </w:rPr>
        <w:t>о-</w:t>
      </w:r>
      <w:proofErr w:type="gramEnd"/>
      <w:r w:rsidRPr="003D38AA">
        <w:rPr>
          <w:rFonts w:ascii="Times New Roman" w:eastAsia="Times New Roman" w:hAnsi="Times New Roman" w:cs="Times New Roman"/>
          <w:sz w:val="24"/>
          <w:szCs w:val="24"/>
          <w:lang w:eastAsia="ru-RU"/>
        </w:rPr>
        <w:t xml:space="preserve"> эстетического направления и подготовки детей к школе через кружковую работу «Конструирование и ручной руд в детском саду» Л.В. </w:t>
      </w:r>
      <w:proofErr w:type="spellStart"/>
      <w:r w:rsidRPr="003D38AA">
        <w:rPr>
          <w:rFonts w:ascii="Times New Roman" w:eastAsia="Times New Roman" w:hAnsi="Times New Roman" w:cs="Times New Roman"/>
          <w:sz w:val="24"/>
          <w:szCs w:val="24"/>
          <w:lang w:eastAsia="ru-RU"/>
        </w:rPr>
        <w:t>Куцакова</w:t>
      </w:r>
      <w:proofErr w:type="spellEnd"/>
      <w:r w:rsidRPr="003D38AA">
        <w:rPr>
          <w:rFonts w:ascii="Times New Roman" w:eastAsia="Times New Roman" w:hAnsi="Times New Roman" w:cs="Times New Roman"/>
          <w:sz w:val="24"/>
          <w:szCs w:val="24"/>
          <w:lang w:eastAsia="ru-RU"/>
        </w:rPr>
        <w:t xml:space="preserve">.  </w:t>
      </w:r>
    </w:p>
    <w:p w:rsidR="003D38AA" w:rsidRPr="003D38AA" w:rsidRDefault="003D38AA" w:rsidP="003D38AA">
      <w:pPr>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Кружок «Весёлые пальчики» - воспитатель старшей разновозрастной группы МДОУ д/с «Колокольчик» с. </w:t>
      </w:r>
      <w:proofErr w:type="spellStart"/>
      <w:r w:rsidRPr="003D38AA">
        <w:rPr>
          <w:rFonts w:ascii="Times New Roman" w:eastAsia="Times New Roman" w:hAnsi="Times New Roman" w:cs="Times New Roman"/>
          <w:sz w:val="24"/>
          <w:szCs w:val="24"/>
          <w:lang w:eastAsia="ru-RU"/>
        </w:rPr>
        <w:t>Морц</w:t>
      </w:r>
      <w:proofErr w:type="gramStart"/>
      <w:r w:rsidRPr="003D38AA">
        <w:rPr>
          <w:rFonts w:ascii="Times New Roman" w:eastAsia="Times New Roman" w:hAnsi="Times New Roman" w:cs="Times New Roman"/>
          <w:sz w:val="24"/>
          <w:szCs w:val="24"/>
          <w:lang w:eastAsia="ru-RU"/>
        </w:rPr>
        <w:t>ы</w:t>
      </w:r>
      <w:proofErr w:type="spellEnd"/>
      <w:r w:rsidRPr="003D38AA">
        <w:rPr>
          <w:rFonts w:ascii="Times New Roman" w:eastAsia="Times New Roman" w:hAnsi="Times New Roman" w:cs="Times New Roman"/>
          <w:sz w:val="24"/>
          <w:szCs w:val="24"/>
          <w:lang w:eastAsia="ru-RU"/>
        </w:rPr>
        <w:t>-</w:t>
      </w:r>
      <w:proofErr w:type="gramEnd"/>
      <w:r w:rsidRPr="003D38AA">
        <w:rPr>
          <w:rFonts w:ascii="Times New Roman" w:eastAsia="Times New Roman" w:hAnsi="Times New Roman" w:cs="Times New Roman"/>
          <w:sz w:val="24"/>
          <w:szCs w:val="24"/>
          <w:lang w:eastAsia="ru-RU"/>
        </w:rPr>
        <w:t xml:space="preserve"> Герасимова А.Л.</w:t>
      </w:r>
    </w:p>
    <w:p w:rsidR="003D38AA" w:rsidRPr="003D38AA" w:rsidRDefault="003D38AA" w:rsidP="003D38AA">
      <w:pPr>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Кружок « Умелые ручки» - воспитатель младшей разновозрастной группы МДОУ д/с «Колокольчик» с. </w:t>
      </w:r>
      <w:proofErr w:type="spellStart"/>
      <w:r w:rsidRPr="003D38AA">
        <w:rPr>
          <w:rFonts w:ascii="Times New Roman" w:eastAsia="Times New Roman" w:hAnsi="Times New Roman" w:cs="Times New Roman"/>
          <w:sz w:val="24"/>
          <w:szCs w:val="24"/>
          <w:lang w:eastAsia="ru-RU"/>
        </w:rPr>
        <w:t>Морц</w:t>
      </w:r>
      <w:proofErr w:type="gramStart"/>
      <w:r w:rsidRPr="003D38AA">
        <w:rPr>
          <w:rFonts w:ascii="Times New Roman" w:eastAsia="Times New Roman" w:hAnsi="Times New Roman" w:cs="Times New Roman"/>
          <w:sz w:val="24"/>
          <w:szCs w:val="24"/>
          <w:lang w:eastAsia="ru-RU"/>
        </w:rPr>
        <w:t>ы</w:t>
      </w:r>
      <w:proofErr w:type="spellEnd"/>
      <w:r w:rsidRPr="003D38AA">
        <w:rPr>
          <w:rFonts w:ascii="Times New Roman" w:eastAsia="Times New Roman" w:hAnsi="Times New Roman" w:cs="Times New Roman"/>
          <w:sz w:val="24"/>
          <w:szCs w:val="24"/>
          <w:lang w:eastAsia="ru-RU"/>
        </w:rPr>
        <w:t>-</w:t>
      </w:r>
      <w:proofErr w:type="gramEnd"/>
      <w:r w:rsidRPr="003D38AA">
        <w:rPr>
          <w:rFonts w:ascii="Times New Roman" w:eastAsia="Times New Roman" w:hAnsi="Times New Roman" w:cs="Times New Roman"/>
          <w:sz w:val="24"/>
          <w:szCs w:val="24"/>
          <w:lang w:eastAsia="ru-RU"/>
        </w:rPr>
        <w:t xml:space="preserve"> </w:t>
      </w:r>
      <w:proofErr w:type="spellStart"/>
      <w:r w:rsidRPr="003D38AA">
        <w:rPr>
          <w:rFonts w:ascii="Times New Roman" w:eastAsia="Times New Roman" w:hAnsi="Times New Roman" w:cs="Times New Roman"/>
          <w:sz w:val="24"/>
          <w:szCs w:val="24"/>
          <w:lang w:eastAsia="ru-RU"/>
        </w:rPr>
        <w:t>Касымова</w:t>
      </w:r>
      <w:proofErr w:type="spellEnd"/>
      <w:r w:rsidRPr="003D38AA">
        <w:rPr>
          <w:rFonts w:ascii="Times New Roman" w:eastAsia="Times New Roman" w:hAnsi="Times New Roman" w:cs="Times New Roman"/>
          <w:sz w:val="24"/>
          <w:szCs w:val="24"/>
          <w:lang w:eastAsia="ru-RU"/>
        </w:rPr>
        <w:t xml:space="preserve"> Р.С.</w:t>
      </w:r>
    </w:p>
    <w:p w:rsidR="003D38AA" w:rsidRPr="003D38AA" w:rsidRDefault="003D38AA" w:rsidP="003D38AA">
      <w:pPr>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Кружок « </w:t>
      </w:r>
      <w:proofErr w:type="spellStart"/>
      <w:r w:rsidRPr="003D38AA">
        <w:rPr>
          <w:rFonts w:ascii="Times New Roman" w:eastAsia="Times New Roman" w:hAnsi="Times New Roman" w:cs="Times New Roman"/>
          <w:sz w:val="24"/>
          <w:szCs w:val="24"/>
          <w:lang w:eastAsia="ru-RU"/>
        </w:rPr>
        <w:t>Лунтик</w:t>
      </w:r>
      <w:proofErr w:type="spellEnd"/>
      <w:r w:rsidRPr="003D38AA">
        <w:rPr>
          <w:rFonts w:ascii="Times New Roman" w:eastAsia="Times New Roman" w:hAnsi="Times New Roman" w:cs="Times New Roman"/>
          <w:sz w:val="24"/>
          <w:szCs w:val="24"/>
          <w:lang w:eastAsia="ru-RU"/>
        </w:rPr>
        <w:t xml:space="preserve">» - воспитатель разновозрастной группы филиала МДОУ д/с «Колокольчик» с. </w:t>
      </w:r>
      <w:proofErr w:type="spellStart"/>
      <w:r w:rsidRPr="003D38AA">
        <w:rPr>
          <w:rFonts w:ascii="Times New Roman" w:eastAsia="Times New Roman" w:hAnsi="Times New Roman" w:cs="Times New Roman"/>
          <w:sz w:val="24"/>
          <w:szCs w:val="24"/>
          <w:lang w:eastAsia="ru-RU"/>
        </w:rPr>
        <w:t>Морцы</w:t>
      </w:r>
      <w:proofErr w:type="spellEnd"/>
      <w:r w:rsidRPr="003D38AA">
        <w:rPr>
          <w:rFonts w:ascii="Times New Roman" w:eastAsia="Times New Roman" w:hAnsi="Times New Roman" w:cs="Times New Roman"/>
          <w:sz w:val="24"/>
          <w:szCs w:val="24"/>
          <w:lang w:eastAsia="ru-RU"/>
        </w:rPr>
        <w:t xml:space="preserve">, </w:t>
      </w:r>
      <w:proofErr w:type="gramStart"/>
      <w:r w:rsidRPr="003D38AA">
        <w:rPr>
          <w:rFonts w:ascii="Times New Roman" w:eastAsia="Times New Roman" w:hAnsi="Times New Roman" w:cs="Times New Roman"/>
          <w:sz w:val="24"/>
          <w:szCs w:val="24"/>
          <w:lang w:eastAsia="ru-RU"/>
        </w:rPr>
        <w:t>в</w:t>
      </w:r>
      <w:proofErr w:type="gramEnd"/>
      <w:r w:rsidRPr="003D38AA">
        <w:rPr>
          <w:rFonts w:ascii="Times New Roman" w:eastAsia="Times New Roman" w:hAnsi="Times New Roman" w:cs="Times New Roman"/>
          <w:sz w:val="24"/>
          <w:szCs w:val="24"/>
          <w:lang w:eastAsia="ru-RU"/>
        </w:rPr>
        <w:t xml:space="preserve"> </w:t>
      </w:r>
      <w:proofErr w:type="gramStart"/>
      <w:r w:rsidRPr="003D38AA">
        <w:rPr>
          <w:rFonts w:ascii="Times New Roman" w:eastAsia="Times New Roman" w:hAnsi="Times New Roman" w:cs="Times New Roman"/>
          <w:sz w:val="24"/>
          <w:szCs w:val="24"/>
          <w:lang w:eastAsia="ru-RU"/>
        </w:rPr>
        <w:t>с</w:t>
      </w:r>
      <w:proofErr w:type="gramEnd"/>
      <w:r w:rsidRPr="003D38AA">
        <w:rPr>
          <w:rFonts w:ascii="Times New Roman" w:eastAsia="Times New Roman" w:hAnsi="Times New Roman" w:cs="Times New Roman"/>
          <w:sz w:val="24"/>
          <w:szCs w:val="24"/>
          <w:lang w:eastAsia="ru-RU"/>
        </w:rPr>
        <w:t>. Плёс - Лукьянова О.Г.</w:t>
      </w:r>
    </w:p>
    <w:p w:rsidR="003D38AA" w:rsidRPr="003D38AA" w:rsidRDefault="003D38AA" w:rsidP="003D38AA">
      <w:pPr>
        <w:spacing w:after="0" w:line="240" w:lineRule="auto"/>
        <w:rPr>
          <w:rFonts w:ascii="Times New Roman" w:eastAsia="Times New Roman" w:hAnsi="Times New Roman" w:cs="Times New Roman"/>
          <w:sz w:val="24"/>
          <w:szCs w:val="24"/>
          <w:lang w:eastAsia="ru-RU"/>
        </w:rPr>
      </w:pPr>
      <w:r w:rsidRPr="003D38AA">
        <w:rPr>
          <w:rFonts w:ascii="Times New Roman" w:eastAsia="Times New Roman" w:hAnsi="Times New Roman" w:cs="Times New Roman"/>
          <w:sz w:val="24"/>
          <w:szCs w:val="24"/>
          <w:lang w:eastAsia="ru-RU"/>
        </w:rPr>
        <w:t xml:space="preserve">         Работа проводится в соответствии с распорядительными документами, утвержденной парциальной программой.</w:t>
      </w:r>
    </w:p>
    <w:p w:rsidR="00D16158" w:rsidRDefault="00D16158" w:rsidP="00D16158">
      <w:pPr>
        <w:spacing w:after="0" w:line="240" w:lineRule="auto"/>
        <w:jc w:val="both"/>
        <w:rPr>
          <w:rFonts w:ascii="Arial" w:eastAsia="Calibri" w:hAnsi="Arial" w:cs="Arial"/>
          <w:b/>
          <w:sz w:val="20"/>
          <w:szCs w:val="20"/>
        </w:rPr>
      </w:pPr>
      <w:r>
        <w:rPr>
          <w:rFonts w:ascii="Times New Roman" w:eastAsia="Times New Roman" w:hAnsi="Times New Roman" w:cs="Times New Roman"/>
          <w:sz w:val="24"/>
          <w:szCs w:val="24"/>
          <w:lang w:eastAsia="ru-RU"/>
        </w:rPr>
        <w:t xml:space="preserve">   </w:t>
      </w:r>
      <w:r w:rsidR="0002681D" w:rsidRPr="0002681D">
        <w:rPr>
          <w:rFonts w:ascii="Arial" w:eastAsia="Calibri" w:hAnsi="Arial" w:cs="Arial"/>
          <w:b/>
          <w:sz w:val="20"/>
          <w:szCs w:val="20"/>
        </w:rPr>
        <w:t xml:space="preserve"> </w:t>
      </w:r>
    </w:p>
    <w:p w:rsidR="0002681D" w:rsidRDefault="0002681D" w:rsidP="00D16158">
      <w:pPr>
        <w:spacing w:after="0" w:line="240" w:lineRule="auto"/>
        <w:jc w:val="center"/>
        <w:rPr>
          <w:rFonts w:ascii="Arial" w:eastAsia="Calibri" w:hAnsi="Arial" w:cs="Arial"/>
          <w:b/>
          <w:sz w:val="20"/>
          <w:szCs w:val="20"/>
        </w:rPr>
      </w:pPr>
      <w:r w:rsidRPr="0002681D">
        <w:rPr>
          <w:rFonts w:ascii="Arial" w:eastAsia="Calibri" w:hAnsi="Arial" w:cs="Arial"/>
          <w:b/>
          <w:sz w:val="20"/>
          <w:szCs w:val="20"/>
        </w:rPr>
        <w:t xml:space="preserve">Оценка </w:t>
      </w:r>
      <w:proofErr w:type="gramStart"/>
      <w:r w:rsidRPr="0002681D">
        <w:rPr>
          <w:rFonts w:ascii="Arial" w:eastAsia="Calibri" w:hAnsi="Arial" w:cs="Arial"/>
          <w:b/>
          <w:sz w:val="20"/>
          <w:szCs w:val="20"/>
        </w:rPr>
        <w:t>функционирования внутренней сис</w:t>
      </w:r>
      <w:r w:rsidR="00D16158">
        <w:rPr>
          <w:rFonts w:ascii="Arial" w:eastAsia="Calibri" w:hAnsi="Arial" w:cs="Arial"/>
          <w:b/>
          <w:sz w:val="20"/>
          <w:szCs w:val="20"/>
        </w:rPr>
        <w:t>темы оценки качества образования</w:t>
      </w:r>
      <w:proofErr w:type="gramEnd"/>
    </w:p>
    <w:p w:rsidR="00D16158" w:rsidRPr="00D16158" w:rsidRDefault="00D16158" w:rsidP="00D16158">
      <w:pPr>
        <w:spacing w:after="0" w:line="240" w:lineRule="auto"/>
        <w:jc w:val="both"/>
        <w:rPr>
          <w:rFonts w:ascii="Times New Roman" w:eastAsia="Times New Roman" w:hAnsi="Times New Roman" w:cs="Times New Roman"/>
          <w:sz w:val="24"/>
          <w:szCs w:val="24"/>
          <w:lang w:eastAsia="ru-RU"/>
        </w:rPr>
      </w:pP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В Детском саду утверждено положение о внутренней системе оценки кач</w:t>
      </w:r>
      <w:r w:rsidR="003D38AA">
        <w:rPr>
          <w:rFonts w:ascii="Arial" w:eastAsia="Calibri" w:hAnsi="Arial" w:cs="Arial"/>
          <w:sz w:val="20"/>
          <w:szCs w:val="20"/>
        </w:rPr>
        <w:t xml:space="preserve">ества образования от 17 </w:t>
      </w:r>
      <w:r w:rsidRPr="0002681D">
        <w:rPr>
          <w:rFonts w:ascii="Arial" w:eastAsia="Calibri" w:hAnsi="Arial" w:cs="Arial"/>
          <w:sz w:val="20"/>
          <w:szCs w:val="20"/>
        </w:rPr>
        <w:t xml:space="preserve"> Мониторинг качества обр</w:t>
      </w:r>
      <w:r w:rsidR="003D38AA">
        <w:rPr>
          <w:rFonts w:ascii="Arial" w:eastAsia="Calibri" w:hAnsi="Arial" w:cs="Arial"/>
          <w:sz w:val="20"/>
          <w:szCs w:val="20"/>
        </w:rPr>
        <w:t>азовательной деятельности в 2018</w:t>
      </w:r>
      <w:r w:rsidRPr="0002681D">
        <w:rPr>
          <w:rFonts w:ascii="Arial" w:eastAsia="Calibri" w:hAnsi="Arial" w:cs="Arial"/>
          <w:sz w:val="20"/>
          <w:szCs w:val="20"/>
        </w:rPr>
        <w:t xml:space="preserve"> году показал хорошую работу педагогического коллектива по всем показателям.</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 течение года воспитанники Детского сада успешно участвовали в конкурсах и мероприятиях различного уровня.</w:t>
      </w:r>
    </w:p>
    <w:p w:rsidR="0002681D" w:rsidRPr="0002681D" w:rsidRDefault="003D38AA" w:rsidP="0002681D">
      <w:pPr>
        <w:widowControl w:val="0"/>
        <w:spacing w:after="0" w:line="240" w:lineRule="auto"/>
        <w:jc w:val="both"/>
        <w:rPr>
          <w:rFonts w:ascii="Arial" w:eastAsia="Calibri" w:hAnsi="Arial" w:cs="Arial"/>
          <w:sz w:val="20"/>
          <w:szCs w:val="20"/>
        </w:rPr>
      </w:pPr>
      <w:r>
        <w:rPr>
          <w:rFonts w:ascii="Arial" w:eastAsia="Calibri" w:hAnsi="Arial" w:cs="Arial"/>
          <w:sz w:val="20"/>
          <w:szCs w:val="20"/>
        </w:rPr>
        <w:t>В период с 15.10.2018 по 19.10.2018 проводилось анкетирование 42</w:t>
      </w:r>
      <w:r w:rsidR="0002681D" w:rsidRPr="0002681D">
        <w:rPr>
          <w:rFonts w:ascii="Arial" w:eastAsia="Calibri" w:hAnsi="Arial" w:cs="Arial"/>
          <w:sz w:val="20"/>
          <w:szCs w:val="20"/>
        </w:rPr>
        <w:t xml:space="preserve"> родителей, получены следующие результаты:</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доля получателей услуг, положительно оценивающих доброжелательность и вежливость работников организации, – 81 процент;</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доля получателей услуг, удовлетворенных компетентностью работников организации, – 72 процента;</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доля получателей услуг, удовлетворенных материально-техническим обеспечением организации, – 65 процентов;</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доля получателей услуг, удовлетворенных качеством предоставляемых образовательных услуг, – 84 процента;</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доля получателей услуг, которые готовы рекомендовать организацию родственникам и знакомым, – 92 процента.</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Анкетирование родителей показало высокую степень удовлетворенности качеством предоставляемых услуг.</w:t>
      </w:r>
    </w:p>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sz w:val="20"/>
          <w:szCs w:val="20"/>
        </w:rPr>
        <w:t xml:space="preserve"> Оценка кадрового обеспечения</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Детский сад укомплектован педагогами на 100 процентов согласно штатно</w:t>
      </w:r>
      <w:r w:rsidR="003D38AA">
        <w:rPr>
          <w:rFonts w:ascii="Arial" w:eastAsia="Calibri" w:hAnsi="Arial" w:cs="Arial"/>
          <w:sz w:val="20"/>
          <w:szCs w:val="20"/>
        </w:rPr>
        <w:t>му расписанию. Всего работают 19</w:t>
      </w:r>
      <w:r w:rsidRPr="0002681D">
        <w:rPr>
          <w:rFonts w:ascii="Arial" w:eastAsia="Calibri" w:hAnsi="Arial" w:cs="Arial"/>
          <w:sz w:val="20"/>
          <w:szCs w:val="20"/>
        </w:rPr>
        <w:t xml:space="preserve"> человек. Педагогический коллек</w:t>
      </w:r>
      <w:r w:rsidR="003D38AA">
        <w:rPr>
          <w:rFonts w:ascii="Arial" w:eastAsia="Calibri" w:hAnsi="Arial" w:cs="Arial"/>
          <w:sz w:val="20"/>
          <w:szCs w:val="20"/>
        </w:rPr>
        <w:t>тив Детского сада насчитывает 3</w:t>
      </w:r>
      <w:r w:rsidRPr="0002681D">
        <w:rPr>
          <w:rFonts w:ascii="Arial" w:eastAsia="Calibri" w:hAnsi="Arial" w:cs="Arial"/>
          <w:sz w:val="20"/>
          <w:szCs w:val="20"/>
        </w:rPr>
        <w:t xml:space="preserve"> специалистов. Соотношение воспитанников, приходящихся на 1 взрослого:</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воспитанник/педагоги – 8/1;</w:t>
      </w:r>
    </w:p>
    <w:p w:rsid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xml:space="preserve">− </w:t>
      </w:r>
      <w:r w:rsidR="003D38AA">
        <w:rPr>
          <w:rFonts w:ascii="Arial" w:eastAsia="Calibri" w:hAnsi="Arial" w:cs="Arial"/>
          <w:sz w:val="20"/>
          <w:szCs w:val="20"/>
        </w:rPr>
        <w:t xml:space="preserve">воспитанники/все сотрудники – </w:t>
      </w:r>
      <w:r w:rsidR="00E062B9">
        <w:rPr>
          <w:rFonts w:ascii="Arial" w:eastAsia="Calibri" w:hAnsi="Arial" w:cs="Arial"/>
          <w:sz w:val="20"/>
          <w:szCs w:val="20"/>
        </w:rPr>
        <w:t>2/1</w:t>
      </w:r>
    </w:p>
    <w:p w:rsidR="00E062B9" w:rsidRDefault="00E062B9" w:rsidP="0002681D">
      <w:pPr>
        <w:widowControl w:val="0"/>
        <w:spacing w:after="0" w:line="240" w:lineRule="auto"/>
        <w:jc w:val="both"/>
        <w:rPr>
          <w:rFonts w:ascii="Arial" w:eastAsia="Calibri" w:hAnsi="Arial" w:cs="Arial"/>
          <w:sz w:val="20"/>
          <w:szCs w:val="20"/>
        </w:rPr>
      </w:pPr>
    </w:p>
    <w:p w:rsidR="00E062B9" w:rsidRDefault="00E062B9" w:rsidP="0002681D">
      <w:pPr>
        <w:widowControl w:val="0"/>
        <w:spacing w:after="0" w:line="240" w:lineRule="auto"/>
        <w:jc w:val="both"/>
        <w:rPr>
          <w:rFonts w:ascii="Arial" w:eastAsia="Calibri" w:hAnsi="Arial" w:cs="Arial"/>
          <w:sz w:val="20"/>
          <w:szCs w:val="20"/>
        </w:rPr>
      </w:pPr>
    </w:p>
    <w:p w:rsidR="00E062B9" w:rsidRPr="00D16158" w:rsidRDefault="00E062B9" w:rsidP="00D16158">
      <w:pPr>
        <w:widowControl w:val="0"/>
        <w:spacing w:after="0" w:line="240" w:lineRule="auto"/>
        <w:jc w:val="center"/>
        <w:rPr>
          <w:rFonts w:ascii="Arial" w:eastAsia="Calibri" w:hAnsi="Arial" w:cs="Arial"/>
          <w:b/>
          <w:sz w:val="20"/>
          <w:szCs w:val="20"/>
        </w:rPr>
      </w:pPr>
      <w:r w:rsidRPr="00D16158">
        <w:rPr>
          <w:rFonts w:ascii="Arial" w:eastAsia="Calibri" w:hAnsi="Arial" w:cs="Arial"/>
          <w:b/>
          <w:sz w:val="20"/>
          <w:szCs w:val="20"/>
        </w:rPr>
        <w:t xml:space="preserve">Уровень посещения </w:t>
      </w:r>
      <w:r w:rsidR="00D16158" w:rsidRPr="00D16158">
        <w:rPr>
          <w:rFonts w:ascii="Arial" w:eastAsia="Calibri" w:hAnsi="Arial" w:cs="Arial"/>
          <w:b/>
          <w:sz w:val="20"/>
          <w:szCs w:val="20"/>
        </w:rPr>
        <w:t>воспитанниками МДОУ</w:t>
      </w:r>
    </w:p>
    <w:p w:rsidR="0002681D" w:rsidRPr="0002681D" w:rsidRDefault="0002681D" w:rsidP="0002681D">
      <w:pPr>
        <w:widowControl w:val="0"/>
        <w:spacing w:after="0" w:line="240" w:lineRule="auto"/>
        <w:jc w:val="both"/>
        <w:rPr>
          <w:rFonts w:ascii="Arial" w:eastAsia="Calibri" w:hAnsi="Arial" w:cs="Arial"/>
          <w:sz w:val="20"/>
          <w:szCs w:val="20"/>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tbl>
      <w:tblPr>
        <w:tblW w:w="15205" w:type="dxa"/>
        <w:tblInd w:w="-1701" w:type="dxa"/>
        <w:tblLook w:val="04A0" w:firstRow="1" w:lastRow="0" w:firstColumn="1" w:lastColumn="0" w:noHBand="0" w:noVBand="1"/>
      </w:tblPr>
      <w:tblGrid>
        <w:gridCol w:w="2208"/>
        <w:gridCol w:w="968"/>
        <w:gridCol w:w="1206"/>
        <w:gridCol w:w="968"/>
        <w:gridCol w:w="968"/>
        <w:gridCol w:w="968"/>
        <w:gridCol w:w="968"/>
        <w:gridCol w:w="968"/>
        <w:gridCol w:w="968"/>
        <w:gridCol w:w="1079"/>
        <w:gridCol w:w="983"/>
        <w:gridCol w:w="968"/>
        <w:gridCol w:w="1017"/>
        <w:gridCol w:w="968"/>
      </w:tblGrid>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Наименование МДОУ</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январь</w:t>
            </w:r>
          </w:p>
        </w:tc>
        <w:tc>
          <w:tcPr>
            <w:tcW w:w="1206"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февраль</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март</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апрель</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май</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июнь</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июль</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август</w:t>
            </w:r>
          </w:p>
        </w:tc>
        <w:tc>
          <w:tcPr>
            <w:tcW w:w="1079"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сентябрь</w:t>
            </w:r>
          </w:p>
        </w:tc>
        <w:tc>
          <w:tcPr>
            <w:tcW w:w="983"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октябрь</w:t>
            </w:r>
          </w:p>
        </w:tc>
        <w:tc>
          <w:tcPr>
            <w:tcW w:w="968" w:type="dxa"/>
            <w:tcBorders>
              <w:top w:val="nil"/>
              <w:left w:val="single" w:sz="4" w:space="0" w:color="FFFFFF"/>
              <w:bottom w:val="single" w:sz="12" w:space="0" w:color="FFFFFF"/>
              <w:right w:val="single" w:sz="4" w:space="0" w:color="FFFFFF"/>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ноябрь</w:t>
            </w:r>
          </w:p>
        </w:tc>
        <w:tc>
          <w:tcPr>
            <w:tcW w:w="1017" w:type="dxa"/>
            <w:tcBorders>
              <w:top w:val="nil"/>
              <w:left w:val="single" w:sz="4" w:space="0" w:color="FFFFFF"/>
              <w:bottom w:val="single" w:sz="12" w:space="0" w:color="FFFFFF"/>
              <w:right w:val="nil"/>
            </w:tcBorders>
            <w:shd w:val="clear" w:color="4F81BD" w:fill="4F81BD"/>
            <w:noWrap/>
            <w:vAlign w:val="bottom"/>
            <w:hideMark/>
          </w:tcPr>
          <w:p w:rsidR="00E062B9" w:rsidRPr="00E062B9" w:rsidRDefault="00E062B9" w:rsidP="00E062B9">
            <w:pPr>
              <w:spacing w:after="0" w:line="240" w:lineRule="auto"/>
              <w:rPr>
                <w:rFonts w:ascii="Calibri" w:eastAsia="Times New Roman" w:hAnsi="Calibri" w:cs="Times New Roman"/>
                <w:b/>
                <w:bCs/>
                <w:color w:val="FFFFFF"/>
                <w:lang w:eastAsia="ru-RU"/>
              </w:rPr>
            </w:pPr>
            <w:r w:rsidRPr="00E062B9">
              <w:rPr>
                <w:rFonts w:ascii="Calibri" w:eastAsia="Times New Roman" w:hAnsi="Calibri" w:cs="Times New Roman"/>
                <w:b/>
                <w:bCs/>
                <w:color w:val="FFFFFF"/>
                <w:lang w:eastAsia="ru-RU"/>
              </w:rPr>
              <w:t>декабрь</w:t>
            </w: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single" w:sz="4" w:space="0" w:color="FFFFFF"/>
              <w:left w:val="nil"/>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д/с "Колокольчик"</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62%</w:t>
            </w:r>
          </w:p>
        </w:tc>
        <w:tc>
          <w:tcPr>
            <w:tcW w:w="12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73%</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83%</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93%</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84%</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75%</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83%</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80%</w:t>
            </w:r>
          </w:p>
        </w:tc>
        <w:tc>
          <w:tcPr>
            <w:tcW w:w="107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83%</w:t>
            </w:r>
          </w:p>
        </w:tc>
        <w:tc>
          <w:tcPr>
            <w:tcW w:w="98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86%</w:t>
            </w:r>
          </w:p>
        </w:tc>
        <w:tc>
          <w:tcPr>
            <w:tcW w:w="968"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82%</w:t>
            </w:r>
          </w:p>
        </w:tc>
        <w:tc>
          <w:tcPr>
            <w:tcW w:w="1017" w:type="dxa"/>
            <w:tcBorders>
              <w:top w:val="single" w:sz="4" w:space="0" w:color="FFFFFF"/>
              <w:left w:val="single" w:sz="4" w:space="0" w:color="FFFFFF"/>
              <w:bottom w:val="single" w:sz="4" w:space="0" w:color="FFFFFF"/>
              <w:right w:val="nil"/>
            </w:tcBorders>
            <w:shd w:val="clear" w:color="B8CCE4" w:fill="B8CCE4"/>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87%</w:t>
            </w: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single" w:sz="4" w:space="0" w:color="FFFFFF"/>
              <w:left w:val="nil"/>
              <w:bottom w:val="nil"/>
              <w:right w:val="single" w:sz="4" w:space="0" w:color="FFFFFF"/>
            </w:tcBorders>
            <w:shd w:val="clear" w:color="DCE6F1" w:fill="DCE6F1"/>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Филиал МДОУ</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60%</w:t>
            </w: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980"/>
            </w:tblGrid>
            <w:tr w:rsidR="00E062B9" w:rsidRPr="00E062B9">
              <w:trPr>
                <w:trHeight w:val="300"/>
                <w:tblCellSpacing w:w="0" w:type="dxa"/>
              </w:trPr>
              <w:tc>
                <w:tcPr>
                  <w:tcW w:w="960"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68%</w:t>
                  </w:r>
                </w:p>
              </w:tc>
            </w:tr>
          </w:tbl>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64%</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74%</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76%</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68%</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90%</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87%</w:t>
            </w:r>
          </w:p>
        </w:tc>
        <w:tc>
          <w:tcPr>
            <w:tcW w:w="1079"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75%</w:t>
            </w:r>
          </w:p>
        </w:tc>
        <w:tc>
          <w:tcPr>
            <w:tcW w:w="983"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74%</w:t>
            </w:r>
          </w:p>
        </w:tc>
        <w:tc>
          <w:tcPr>
            <w:tcW w:w="968" w:type="dxa"/>
            <w:tcBorders>
              <w:top w:val="single" w:sz="4" w:space="0" w:color="FFFFFF"/>
              <w:left w:val="single" w:sz="4" w:space="0" w:color="FFFFFF"/>
              <w:bottom w:val="nil"/>
              <w:right w:val="single" w:sz="4" w:space="0" w:color="FFFFFF"/>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71%</w:t>
            </w:r>
          </w:p>
        </w:tc>
        <w:tc>
          <w:tcPr>
            <w:tcW w:w="1017" w:type="dxa"/>
            <w:tcBorders>
              <w:top w:val="single" w:sz="4" w:space="0" w:color="FFFFFF"/>
              <w:left w:val="single" w:sz="4" w:space="0" w:color="FFFFFF"/>
              <w:bottom w:val="nil"/>
              <w:right w:val="nil"/>
            </w:tcBorders>
            <w:shd w:val="clear" w:color="DCE6F1" w:fill="DCE6F1"/>
            <w:noWrap/>
            <w:vAlign w:val="bottom"/>
            <w:hideMark/>
          </w:tcPr>
          <w:p w:rsidR="00E062B9" w:rsidRPr="00E062B9" w:rsidRDefault="00E062B9" w:rsidP="00E062B9">
            <w:pPr>
              <w:spacing w:after="0" w:line="240" w:lineRule="auto"/>
              <w:jc w:val="right"/>
              <w:rPr>
                <w:rFonts w:ascii="Calibri" w:eastAsia="Times New Roman" w:hAnsi="Calibri" w:cs="Times New Roman"/>
                <w:color w:val="000000"/>
                <w:lang w:eastAsia="ru-RU"/>
              </w:rPr>
            </w:pPr>
            <w:r w:rsidRPr="00E062B9">
              <w:rPr>
                <w:rFonts w:ascii="Calibri" w:eastAsia="Times New Roman" w:hAnsi="Calibri" w:cs="Times New Roman"/>
                <w:color w:val="000000"/>
                <w:lang w:eastAsia="ru-RU"/>
              </w:rPr>
              <w:t>89%</w:t>
            </w: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9264" behindDoc="0" locked="0" layoutInCell="1" allowOverlap="1" wp14:anchorId="0ACE4672" wp14:editId="2671316C">
                  <wp:simplePos x="0" y="0"/>
                  <wp:positionH relativeFrom="column">
                    <wp:posOffset>798195</wp:posOffset>
                  </wp:positionH>
                  <wp:positionV relativeFrom="paragraph">
                    <wp:posOffset>156210</wp:posOffset>
                  </wp:positionV>
                  <wp:extent cx="4581525" cy="1781175"/>
                  <wp:effectExtent l="0" t="0" r="9525"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r w:rsidR="00E062B9" w:rsidRPr="00E062B9" w:rsidTr="00D16158">
        <w:trPr>
          <w:trHeight w:val="300"/>
        </w:trPr>
        <w:tc>
          <w:tcPr>
            <w:tcW w:w="220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206"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79"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83"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1017"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c>
          <w:tcPr>
            <w:tcW w:w="968" w:type="dxa"/>
            <w:tcBorders>
              <w:top w:val="nil"/>
              <w:left w:val="nil"/>
              <w:bottom w:val="nil"/>
              <w:right w:val="nil"/>
            </w:tcBorders>
            <w:shd w:val="clear" w:color="auto" w:fill="auto"/>
            <w:noWrap/>
            <w:vAlign w:val="bottom"/>
            <w:hideMark/>
          </w:tcPr>
          <w:p w:rsidR="00E062B9" w:rsidRPr="00E062B9" w:rsidRDefault="00E062B9" w:rsidP="00E062B9">
            <w:pPr>
              <w:spacing w:after="0" w:line="240" w:lineRule="auto"/>
              <w:rPr>
                <w:rFonts w:ascii="Calibri" w:eastAsia="Times New Roman" w:hAnsi="Calibri" w:cs="Times New Roman"/>
                <w:color w:val="000000"/>
                <w:lang w:eastAsia="ru-RU"/>
              </w:rPr>
            </w:pPr>
          </w:p>
        </w:tc>
      </w:tr>
    </w:tbl>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E062B9" w:rsidRDefault="00E062B9" w:rsidP="008D2C8E">
      <w:pPr>
        <w:tabs>
          <w:tab w:val="left" w:pos="1942"/>
        </w:tabs>
        <w:spacing w:after="0" w:line="240" w:lineRule="auto"/>
        <w:jc w:val="center"/>
        <w:rPr>
          <w:rFonts w:ascii="Arial" w:eastAsia="Times New Roman" w:hAnsi="Arial" w:cs="Arial"/>
          <w:b/>
          <w:sz w:val="20"/>
          <w:szCs w:val="20"/>
          <w:lang w:eastAsia="ru-RU"/>
        </w:rPr>
      </w:pPr>
    </w:p>
    <w:p w:rsidR="008D2C8E" w:rsidRPr="008D2C8E" w:rsidRDefault="008D2C8E" w:rsidP="008D2C8E">
      <w:pPr>
        <w:tabs>
          <w:tab w:val="left" w:pos="1942"/>
        </w:tabs>
        <w:spacing w:after="0" w:line="240" w:lineRule="auto"/>
        <w:jc w:val="center"/>
        <w:rPr>
          <w:rFonts w:ascii="Arial" w:eastAsia="Times New Roman" w:hAnsi="Arial" w:cs="Arial"/>
          <w:b/>
          <w:sz w:val="20"/>
          <w:szCs w:val="20"/>
          <w:lang w:eastAsia="ru-RU"/>
        </w:rPr>
      </w:pPr>
      <w:r w:rsidRPr="008D2C8E">
        <w:rPr>
          <w:rFonts w:ascii="Arial" w:eastAsia="Times New Roman" w:hAnsi="Arial" w:cs="Arial"/>
          <w:b/>
          <w:sz w:val="20"/>
          <w:szCs w:val="20"/>
          <w:lang w:eastAsia="ru-RU"/>
        </w:rPr>
        <w:t xml:space="preserve">Информация о </w:t>
      </w:r>
      <w:proofErr w:type="gramStart"/>
      <w:r w:rsidRPr="008D2C8E">
        <w:rPr>
          <w:rFonts w:ascii="Arial" w:eastAsia="Times New Roman" w:hAnsi="Arial" w:cs="Arial"/>
          <w:b/>
          <w:sz w:val="20"/>
          <w:szCs w:val="20"/>
          <w:lang w:eastAsia="ru-RU"/>
        </w:rPr>
        <w:t>мероприятиях</w:t>
      </w:r>
      <w:proofErr w:type="gramEnd"/>
      <w:r w:rsidRPr="008D2C8E">
        <w:rPr>
          <w:rFonts w:ascii="Arial" w:eastAsia="Times New Roman" w:hAnsi="Arial" w:cs="Arial"/>
          <w:b/>
          <w:sz w:val="20"/>
          <w:szCs w:val="20"/>
          <w:lang w:eastAsia="ru-RU"/>
        </w:rPr>
        <w:t xml:space="preserve"> проводимых в рамках программ.</w:t>
      </w:r>
    </w:p>
    <w:p w:rsidR="008D2C8E" w:rsidRPr="008D2C8E" w:rsidRDefault="008D2C8E" w:rsidP="008D2C8E">
      <w:pPr>
        <w:tabs>
          <w:tab w:val="left" w:pos="1942"/>
        </w:tabs>
        <w:spacing w:after="0" w:line="240" w:lineRule="auto"/>
        <w:rPr>
          <w:rFonts w:ascii="Arial" w:eastAsia="Times New Roman" w:hAnsi="Arial" w:cs="Arial"/>
          <w:sz w:val="20"/>
          <w:szCs w:val="20"/>
          <w:lang w:eastAsia="ru-RU"/>
        </w:rPr>
      </w:pP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 xml:space="preserve">           В МДОУ проводятся различные праздничные мероприятия согласно годовому плану учреждения, где активно используются наработки кружковой деятельности.</w:t>
      </w: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 xml:space="preserve">Дети с удовольствием подготавливают праздничные атрибуты: листочки, цветочки. Мастерят грибочки  и многое другое. </w:t>
      </w: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 xml:space="preserve">Также проводились конкурсы с родителями, к празднику осени: «Чудо поделки», </w:t>
      </w:r>
      <w:proofErr w:type="gramStart"/>
      <w:r w:rsidRPr="008D2C8E">
        <w:rPr>
          <w:rFonts w:ascii="Arial" w:eastAsia="Times New Roman" w:hAnsi="Arial" w:cs="Arial"/>
          <w:sz w:val="20"/>
          <w:szCs w:val="20"/>
          <w:lang w:eastAsia="ru-RU"/>
        </w:rPr>
        <w:t>к</w:t>
      </w:r>
      <w:proofErr w:type="gramEnd"/>
      <w:r w:rsidRPr="008D2C8E">
        <w:rPr>
          <w:rFonts w:ascii="Arial" w:eastAsia="Times New Roman" w:hAnsi="Arial" w:cs="Arial"/>
          <w:sz w:val="20"/>
          <w:szCs w:val="20"/>
          <w:lang w:eastAsia="ru-RU"/>
        </w:rPr>
        <w:t xml:space="preserve"> дню Мамы        « Конкурс шляп» в которых дети с удовольствием принимали участие.</w:t>
      </w: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 xml:space="preserve"> Никто не остался без грамот.</w:t>
      </w: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 xml:space="preserve">А также воспитатели МДОУ активно принимают участие в фестивалях творчества на </w:t>
      </w:r>
      <w:proofErr w:type="gramStart"/>
      <w:r w:rsidRPr="008D2C8E">
        <w:rPr>
          <w:rFonts w:ascii="Arial" w:eastAsia="Times New Roman" w:hAnsi="Arial" w:cs="Arial"/>
          <w:sz w:val="20"/>
          <w:szCs w:val="20"/>
          <w:lang w:eastAsia="ru-RU"/>
        </w:rPr>
        <w:t>областном</w:t>
      </w:r>
      <w:proofErr w:type="gramEnd"/>
      <w:r w:rsidRPr="008D2C8E">
        <w:rPr>
          <w:rFonts w:ascii="Arial" w:eastAsia="Times New Roman" w:hAnsi="Arial" w:cs="Arial"/>
          <w:sz w:val="20"/>
          <w:szCs w:val="20"/>
          <w:lang w:eastAsia="ru-RU"/>
        </w:rPr>
        <w:t xml:space="preserve"> и всероссийских фестивалях творчества. </w:t>
      </w:r>
    </w:p>
    <w:p w:rsidR="008D2C8E" w:rsidRPr="008D2C8E" w:rsidRDefault="008D2C8E" w:rsidP="008D2C8E">
      <w:pPr>
        <w:tabs>
          <w:tab w:val="left" w:pos="1942"/>
        </w:tabs>
        <w:spacing w:after="0" w:line="240" w:lineRule="auto"/>
        <w:jc w:val="center"/>
        <w:rPr>
          <w:rFonts w:ascii="Arial" w:eastAsia="Times New Roman" w:hAnsi="Arial" w:cs="Arial"/>
          <w:sz w:val="20"/>
          <w:szCs w:val="20"/>
          <w:lang w:eastAsia="ru-RU"/>
        </w:rPr>
      </w:pPr>
    </w:p>
    <w:p w:rsidR="008D2C8E" w:rsidRPr="008D2C8E" w:rsidRDefault="008D2C8E" w:rsidP="008D2C8E">
      <w:pPr>
        <w:tabs>
          <w:tab w:val="left" w:pos="3840"/>
          <w:tab w:val="left" w:pos="7695"/>
        </w:tabs>
        <w:spacing w:after="0" w:line="240" w:lineRule="auto"/>
        <w:jc w:val="center"/>
        <w:rPr>
          <w:rFonts w:ascii="Arial" w:eastAsia="Times New Roman" w:hAnsi="Arial" w:cs="Arial"/>
          <w:b/>
          <w:sz w:val="20"/>
          <w:szCs w:val="20"/>
          <w:lang w:eastAsia="ru-RU"/>
        </w:rPr>
      </w:pPr>
      <w:r w:rsidRPr="008D2C8E">
        <w:rPr>
          <w:rFonts w:ascii="Arial" w:eastAsia="Times New Roman" w:hAnsi="Arial" w:cs="Arial"/>
          <w:b/>
          <w:sz w:val="20"/>
          <w:szCs w:val="20"/>
          <w:lang w:eastAsia="ru-RU"/>
        </w:rPr>
        <w:t>Использование информационно – коммуникационных технологий в образовательном процессе.</w:t>
      </w:r>
    </w:p>
    <w:p w:rsidR="008D2C8E" w:rsidRPr="008D2C8E" w:rsidRDefault="008D2C8E" w:rsidP="008D2C8E">
      <w:pPr>
        <w:tabs>
          <w:tab w:val="left" w:pos="7695"/>
        </w:tabs>
        <w:spacing w:after="0" w:line="240" w:lineRule="auto"/>
        <w:jc w:val="right"/>
        <w:rPr>
          <w:rFonts w:ascii="Arial" w:eastAsia="Times New Roman" w:hAnsi="Arial" w:cs="Arial"/>
          <w:sz w:val="20"/>
          <w:szCs w:val="20"/>
          <w:lang w:eastAsia="ru-RU"/>
        </w:rPr>
      </w:pP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r w:rsidRPr="008D2C8E">
        <w:rPr>
          <w:rFonts w:ascii="Arial" w:eastAsia="Times New Roman" w:hAnsi="Arial" w:cs="Arial"/>
          <w:color w:val="111111"/>
          <w:sz w:val="20"/>
          <w:szCs w:val="20"/>
          <w:shd w:val="clear" w:color="auto" w:fill="FFFFFF"/>
          <w:lang w:eastAsia="ru-RU"/>
        </w:rPr>
        <w:t>ИКТ открывают перед воспитателем безграничные возможности для эффективной творческой </w:t>
      </w:r>
      <w:r w:rsidRPr="008D2C8E">
        <w:rPr>
          <w:rFonts w:ascii="Arial" w:eastAsia="Times New Roman" w:hAnsi="Arial" w:cs="Arial"/>
          <w:bCs/>
          <w:color w:val="111111"/>
          <w:sz w:val="20"/>
          <w:szCs w:val="20"/>
          <w:bdr w:val="none" w:sz="0" w:space="0" w:color="auto" w:frame="1"/>
          <w:shd w:val="clear" w:color="auto" w:fill="FFFFFF"/>
          <w:lang w:eastAsia="ru-RU"/>
        </w:rPr>
        <w:t>работы</w:t>
      </w:r>
      <w:r w:rsidRPr="008D2C8E">
        <w:rPr>
          <w:rFonts w:ascii="Arial" w:eastAsia="Times New Roman" w:hAnsi="Arial" w:cs="Arial"/>
          <w:color w:val="111111"/>
          <w:sz w:val="20"/>
          <w:szCs w:val="20"/>
          <w:shd w:val="clear" w:color="auto" w:fill="FFFFFF"/>
          <w:lang w:eastAsia="ru-RU"/>
        </w:rPr>
        <w:t xml:space="preserve">.  </w:t>
      </w:r>
      <w:proofErr w:type="gramStart"/>
      <w:r w:rsidRPr="008D2C8E">
        <w:rPr>
          <w:rFonts w:ascii="Arial" w:eastAsia="Times New Roman" w:hAnsi="Arial" w:cs="Arial"/>
          <w:color w:val="111111"/>
          <w:sz w:val="20"/>
          <w:szCs w:val="20"/>
          <w:shd w:val="clear" w:color="auto" w:fill="FFFFFF"/>
          <w:lang w:eastAsia="ru-RU"/>
        </w:rPr>
        <w:t>Созданные электронные библиотеки, которые включает в себя презентации на разные темы по программе ДОУ,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что развивает у детей наблюдательность, внимание, речь и мышление.</w:t>
      </w:r>
      <w:proofErr w:type="gramEnd"/>
      <w:r w:rsidRPr="008D2C8E">
        <w:rPr>
          <w:rFonts w:ascii="Arial" w:eastAsia="Times New Roman" w:hAnsi="Arial" w:cs="Arial"/>
          <w:color w:val="111111"/>
          <w:sz w:val="20"/>
          <w:szCs w:val="20"/>
          <w:shd w:val="clear" w:color="auto" w:fill="FFFFFF"/>
          <w:lang w:eastAsia="ru-RU"/>
        </w:rPr>
        <w:t xml:space="preserve"> Правильно подобранные видеоматериалы, позволяют сделать НОД более интересной и динамичной, помогают </w:t>
      </w:r>
      <w:r w:rsidRPr="008D2C8E">
        <w:rPr>
          <w:rFonts w:ascii="Arial" w:eastAsia="Times New Roman" w:hAnsi="Arial" w:cs="Arial"/>
          <w:i/>
          <w:iCs/>
          <w:color w:val="111111"/>
          <w:sz w:val="20"/>
          <w:szCs w:val="20"/>
          <w:bdr w:val="none" w:sz="0" w:space="0" w:color="auto" w:frame="1"/>
          <w:shd w:val="clear" w:color="auto" w:fill="FFFFFF"/>
          <w:lang w:eastAsia="ru-RU"/>
        </w:rPr>
        <w:t>«погрузить»</w:t>
      </w:r>
      <w:r w:rsidRPr="008D2C8E">
        <w:rPr>
          <w:rFonts w:ascii="Arial" w:eastAsia="Times New Roman" w:hAnsi="Arial" w:cs="Arial"/>
          <w:color w:val="111111"/>
          <w:sz w:val="20"/>
          <w:szCs w:val="20"/>
          <w:shd w:val="clear" w:color="auto" w:fill="FFFFFF"/>
          <w:lang w:eastAsia="ru-RU"/>
        </w:rPr>
        <w:t> ребёнка в предмет изучения, создать иллюзию соприсутствия, сопереживания с изучаемым объектом, содействуют становлению объёмных и ярких представлений, что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w:t>
      </w: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proofErr w:type="gramStart"/>
      <w:r w:rsidRPr="008D2C8E">
        <w:rPr>
          <w:rFonts w:ascii="Arial" w:eastAsia="Times New Roman" w:hAnsi="Arial" w:cs="Arial"/>
          <w:color w:val="111111"/>
          <w:sz w:val="20"/>
          <w:szCs w:val="20"/>
          <w:shd w:val="clear" w:color="auto" w:fill="FFFFFF"/>
          <w:lang w:eastAsia="ru-RU"/>
        </w:rPr>
        <w:t>Для</w:t>
      </w:r>
      <w:proofErr w:type="gramEnd"/>
      <w:r w:rsidRPr="008D2C8E">
        <w:rPr>
          <w:rFonts w:ascii="Arial" w:eastAsia="Times New Roman" w:hAnsi="Arial" w:cs="Arial"/>
          <w:color w:val="111111"/>
          <w:sz w:val="20"/>
          <w:szCs w:val="20"/>
          <w:shd w:val="clear" w:color="auto" w:fill="FFFFFF"/>
          <w:lang w:eastAsia="ru-RU"/>
        </w:rPr>
        <w:t> </w:t>
      </w:r>
      <w:proofErr w:type="gramStart"/>
      <w:r w:rsidRPr="008D2C8E">
        <w:rPr>
          <w:rFonts w:ascii="Arial" w:eastAsia="Times New Roman" w:hAnsi="Arial" w:cs="Arial"/>
          <w:color w:val="111111"/>
          <w:sz w:val="20"/>
          <w:szCs w:val="20"/>
          <w:shd w:val="clear" w:color="auto" w:fill="FFFFFF"/>
          <w:lang w:eastAsia="ru-RU"/>
        </w:rPr>
        <w:t>развитию</w:t>
      </w:r>
      <w:proofErr w:type="gramEnd"/>
      <w:r w:rsidRPr="008D2C8E">
        <w:rPr>
          <w:rFonts w:ascii="Arial" w:eastAsia="Times New Roman" w:hAnsi="Arial" w:cs="Arial"/>
          <w:color w:val="111111"/>
          <w:sz w:val="20"/>
          <w:szCs w:val="20"/>
          <w:shd w:val="clear" w:color="auto" w:fill="FFFFFF"/>
          <w:lang w:eastAsia="ru-RU"/>
        </w:rPr>
        <w:t xml:space="preserve"> новых компетенций в области </w:t>
      </w:r>
      <w:r w:rsidRPr="008D2C8E">
        <w:rPr>
          <w:rFonts w:ascii="Arial" w:eastAsia="Times New Roman" w:hAnsi="Arial" w:cs="Arial"/>
          <w:bCs/>
          <w:color w:val="111111"/>
          <w:sz w:val="20"/>
          <w:szCs w:val="20"/>
          <w:bdr w:val="none" w:sz="0" w:space="0" w:color="auto" w:frame="1"/>
          <w:shd w:val="clear" w:color="auto" w:fill="FFFFFF"/>
          <w:lang w:eastAsia="ru-RU"/>
        </w:rPr>
        <w:t>информационных технологий</w:t>
      </w: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lastRenderedPageBreak/>
        <w:t xml:space="preserve">Заведующий, а также педагоги МДОУ д/с «Колокольчик» с. </w:t>
      </w:r>
      <w:proofErr w:type="spellStart"/>
      <w:r w:rsidRPr="008D2C8E">
        <w:rPr>
          <w:rFonts w:ascii="Arial" w:eastAsia="Times New Roman" w:hAnsi="Arial" w:cs="Arial"/>
          <w:sz w:val="20"/>
          <w:szCs w:val="20"/>
          <w:lang w:eastAsia="ru-RU"/>
        </w:rPr>
        <w:t>Морцы</w:t>
      </w:r>
      <w:proofErr w:type="spellEnd"/>
      <w:r w:rsidRPr="008D2C8E">
        <w:rPr>
          <w:rFonts w:ascii="Arial" w:eastAsia="Times New Roman" w:hAnsi="Arial" w:cs="Arial"/>
          <w:sz w:val="20"/>
          <w:szCs w:val="20"/>
          <w:lang w:eastAsia="ru-RU"/>
        </w:rPr>
        <w:t xml:space="preserve"> и филиала  МДОУ д/с «Колокольчик» с. </w:t>
      </w:r>
      <w:proofErr w:type="spellStart"/>
      <w:r w:rsidRPr="008D2C8E">
        <w:rPr>
          <w:rFonts w:ascii="Arial" w:eastAsia="Times New Roman" w:hAnsi="Arial" w:cs="Arial"/>
          <w:sz w:val="20"/>
          <w:szCs w:val="20"/>
          <w:lang w:eastAsia="ru-RU"/>
        </w:rPr>
        <w:t>Морцы</w:t>
      </w:r>
      <w:proofErr w:type="spellEnd"/>
      <w:r w:rsidRPr="008D2C8E">
        <w:rPr>
          <w:rFonts w:ascii="Arial" w:eastAsia="Times New Roman" w:hAnsi="Arial" w:cs="Arial"/>
          <w:sz w:val="20"/>
          <w:szCs w:val="20"/>
          <w:lang w:eastAsia="ru-RU"/>
        </w:rPr>
        <w:t xml:space="preserve"> в с. Плёс принимали неоднократное участие в конференциях в режиме </w:t>
      </w:r>
      <w:r w:rsidRPr="008D2C8E">
        <w:rPr>
          <w:rFonts w:ascii="Arial" w:eastAsia="Times New Roman" w:hAnsi="Arial" w:cs="Arial"/>
          <w:sz w:val="20"/>
          <w:szCs w:val="20"/>
          <w:lang w:val="en-US" w:eastAsia="ru-RU"/>
        </w:rPr>
        <w:t>on</w:t>
      </w:r>
      <w:r w:rsidRPr="008D2C8E">
        <w:rPr>
          <w:rFonts w:ascii="Arial" w:eastAsia="Times New Roman" w:hAnsi="Arial" w:cs="Arial"/>
          <w:sz w:val="20"/>
          <w:szCs w:val="20"/>
          <w:lang w:eastAsia="ru-RU"/>
        </w:rPr>
        <w:t>.</w:t>
      </w:r>
      <w:r w:rsidRPr="008D2C8E">
        <w:rPr>
          <w:rFonts w:ascii="Arial" w:eastAsia="Times New Roman" w:hAnsi="Arial" w:cs="Arial"/>
          <w:sz w:val="20"/>
          <w:szCs w:val="20"/>
          <w:lang w:val="en-US" w:eastAsia="ru-RU"/>
        </w:rPr>
        <w:t>line</w:t>
      </w:r>
      <w:r w:rsidRPr="008D2C8E">
        <w:rPr>
          <w:rFonts w:ascii="Arial" w:eastAsia="Times New Roman" w:hAnsi="Arial" w:cs="Arial"/>
          <w:sz w:val="20"/>
          <w:szCs w:val="20"/>
          <w:lang w:eastAsia="ru-RU"/>
        </w:rPr>
        <w:t>, на профессиональных форумах</w:t>
      </w:r>
      <w:proofErr w:type="gramStart"/>
      <w:r w:rsidRPr="008D2C8E">
        <w:rPr>
          <w:rFonts w:ascii="Arial" w:eastAsia="Times New Roman" w:hAnsi="Arial" w:cs="Arial"/>
          <w:sz w:val="20"/>
          <w:szCs w:val="20"/>
          <w:lang w:eastAsia="ru-RU"/>
        </w:rPr>
        <w:t>.»</w:t>
      </w:r>
      <w:proofErr w:type="spellStart"/>
      <w:proofErr w:type="gramEnd"/>
      <w:r w:rsidRPr="008D2C8E">
        <w:rPr>
          <w:rFonts w:ascii="Arial" w:eastAsia="Times New Roman" w:hAnsi="Arial" w:cs="Arial"/>
          <w:sz w:val="20"/>
          <w:szCs w:val="20"/>
          <w:lang w:eastAsia="ru-RU"/>
        </w:rPr>
        <w:t>Актион</w:t>
      </w:r>
      <w:proofErr w:type="spellEnd"/>
      <w:r w:rsidRPr="008D2C8E">
        <w:rPr>
          <w:rFonts w:ascii="Arial" w:eastAsia="Times New Roman" w:hAnsi="Arial" w:cs="Arial"/>
          <w:sz w:val="20"/>
          <w:szCs w:val="20"/>
          <w:lang w:eastAsia="ru-RU"/>
        </w:rPr>
        <w:t>» МЦФЭР http://mini.1obraz.ru/#/customer/ в видеотренингах. Являются участником сетевого профессионального</w:t>
      </w:r>
      <w:proofErr w:type="gramStart"/>
      <w:r w:rsidRPr="008D2C8E">
        <w:rPr>
          <w:rFonts w:ascii="Arial" w:eastAsia="Times New Roman" w:hAnsi="Arial" w:cs="Arial"/>
          <w:sz w:val="20"/>
          <w:szCs w:val="20"/>
          <w:lang w:eastAsia="ru-RU"/>
        </w:rPr>
        <w:t xml:space="preserve"> ,</w:t>
      </w:r>
      <w:proofErr w:type="gramEnd"/>
      <w:r w:rsidRPr="008D2C8E">
        <w:rPr>
          <w:rFonts w:ascii="Arial" w:eastAsia="Times New Roman" w:hAnsi="Arial" w:cs="Arial"/>
          <w:sz w:val="20"/>
          <w:szCs w:val="20"/>
          <w:lang w:eastAsia="ru-RU"/>
        </w:rPr>
        <w:t>сообщества МААМ.</w:t>
      </w:r>
      <w:r w:rsidRPr="008D2C8E">
        <w:rPr>
          <w:rFonts w:ascii="Arial" w:eastAsia="Times New Roman" w:hAnsi="Arial" w:cs="Arial"/>
          <w:sz w:val="20"/>
          <w:szCs w:val="20"/>
          <w:lang w:val="en-US" w:eastAsia="ru-RU"/>
        </w:rPr>
        <w:t>RU</w:t>
      </w:r>
      <w:r w:rsidRPr="008D2C8E">
        <w:rPr>
          <w:rFonts w:ascii="Arial" w:eastAsia="Times New Roman" w:hAnsi="Arial" w:cs="Arial"/>
          <w:sz w:val="20"/>
          <w:szCs w:val="20"/>
          <w:lang w:eastAsia="ru-RU"/>
        </w:rPr>
        <w:t xml:space="preserve"> </w:t>
      </w:r>
      <w:r w:rsidRPr="008D2C8E">
        <w:rPr>
          <w:rFonts w:ascii="Arial" w:eastAsia="Times New Roman" w:hAnsi="Arial" w:cs="Arial"/>
          <w:sz w:val="20"/>
          <w:szCs w:val="20"/>
          <w:lang w:val="en-US" w:eastAsia="ru-RU"/>
        </w:rPr>
        <w:t>http</w:t>
      </w:r>
      <w:r w:rsidRPr="008D2C8E">
        <w:rPr>
          <w:rFonts w:ascii="Arial" w:eastAsia="Times New Roman" w:hAnsi="Arial" w:cs="Arial"/>
          <w:sz w:val="20"/>
          <w:szCs w:val="20"/>
          <w:lang w:eastAsia="ru-RU"/>
        </w:rPr>
        <w:t>://</w:t>
      </w:r>
      <w:r w:rsidRPr="008D2C8E">
        <w:rPr>
          <w:rFonts w:ascii="Arial" w:eastAsia="Times New Roman" w:hAnsi="Arial" w:cs="Arial"/>
          <w:sz w:val="20"/>
          <w:szCs w:val="20"/>
          <w:lang w:val="en-US" w:eastAsia="ru-RU"/>
        </w:rPr>
        <w:t>www</w:t>
      </w:r>
      <w:r w:rsidRPr="008D2C8E">
        <w:rPr>
          <w:rFonts w:ascii="Arial" w:eastAsia="Times New Roman" w:hAnsi="Arial" w:cs="Arial"/>
          <w:sz w:val="20"/>
          <w:szCs w:val="20"/>
          <w:lang w:eastAsia="ru-RU"/>
        </w:rPr>
        <w:t>.</w:t>
      </w:r>
      <w:proofErr w:type="spellStart"/>
      <w:r w:rsidRPr="008D2C8E">
        <w:rPr>
          <w:rFonts w:ascii="Arial" w:eastAsia="Times New Roman" w:hAnsi="Arial" w:cs="Arial"/>
          <w:sz w:val="20"/>
          <w:szCs w:val="20"/>
          <w:lang w:val="en-US" w:eastAsia="ru-RU"/>
        </w:rPr>
        <w:t>maam</w:t>
      </w:r>
      <w:proofErr w:type="spellEnd"/>
      <w:r w:rsidRPr="008D2C8E">
        <w:rPr>
          <w:rFonts w:ascii="Arial" w:eastAsia="Times New Roman" w:hAnsi="Arial" w:cs="Arial"/>
          <w:sz w:val="20"/>
          <w:szCs w:val="20"/>
          <w:lang w:eastAsia="ru-RU"/>
        </w:rPr>
        <w:t>.</w:t>
      </w:r>
      <w:proofErr w:type="spellStart"/>
      <w:r w:rsidRPr="008D2C8E">
        <w:rPr>
          <w:rFonts w:ascii="Arial" w:eastAsia="Times New Roman" w:hAnsi="Arial" w:cs="Arial"/>
          <w:sz w:val="20"/>
          <w:szCs w:val="20"/>
          <w:lang w:val="en-US" w:eastAsia="ru-RU"/>
        </w:rPr>
        <w:t>ru</w:t>
      </w:r>
      <w:proofErr w:type="spellEnd"/>
      <w:r w:rsidRPr="008D2C8E">
        <w:rPr>
          <w:rFonts w:ascii="Arial" w:eastAsia="Times New Roman" w:hAnsi="Arial" w:cs="Arial"/>
          <w:sz w:val="20"/>
          <w:szCs w:val="20"/>
          <w:lang w:eastAsia="ru-RU"/>
        </w:rPr>
        <w:t>/</w:t>
      </w:r>
      <w:r w:rsidRPr="008D2C8E">
        <w:rPr>
          <w:rFonts w:ascii="Arial" w:eastAsia="Times New Roman" w:hAnsi="Arial" w:cs="Arial"/>
          <w:sz w:val="20"/>
          <w:szCs w:val="20"/>
          <w:lang w:val="en-US" w:eastAsia="ru-RU"/>
        </w:rPr>
        <w:t>users</w:t>
      </w:r>
      <w:r w:rsidRPr="008D2C8E">
        <w:rPr>
          <w:rFonts w:ascii="Arial" w:eastAsia="Times New Roman" w:hAnsi="Arial" w:cs="Arial"/>
          <w:sz w:val="20"/>
          <w:szCs w:val="20"/>
          <w:lang w:eastAsia="ru-RU"/>
        </w:rPr>
        <w:t xml:space="preserve">/1407738, И имеют призовые места на профессиональных мероприятиях, проводимых в дистанционном режиме : </w:t>
      </w: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r w:rsidRPr="008D2C8E">
        <w:rPr>
          <w:rFonts w:ascii="Arial" w:eastAsia="Times New Roman" w:hAnsi="Arial" w:cs="Arial"/>
          <w:sz w:val="20"/>
          <w:szCs w:val="20"/>
          <w:lang w:eastAsia="ru-RU"/>
        </w:rPr>
        <w:t>3 место во всероссийском конкурсе «</w:t>
      </w:r>
      <w:proofErr w:type="spellStart"/>
      <w:r w:rsidRPr="008D2C8E">
        <w:rPr>
          <w:rFonts w:ascii="Arial" w:eastAsia="Times New Roman" w:hAnsi="Arial" w:cs="Arial"/>
          <w:sz w:val="20"/>
          <w:szCs w:val="20"/>
          <w:lang w:eastAsia="ru-RU"/>
        </w:rPr>
        <w:t>Доутесса</w:t>
      </w:r>
      <w:proofErr w:type="spellEnd"/>
      <w:r w:rsidRPr="008D2C8E">
        <w:rPr>
          <w:rFonts w:ascii="Arial" w:eastAsia="Times New Roman" w:hAnsi="Arial" w:cs="Arial"/>
          <w:sz w:val="20"/>
          <w:szCs w:val="20"/>
          <w:lang w:eastAsia="ru-RU"/>
        </w:rPr>
        <w:t>» https://doutessa.ru/?yclid=7689549891913916574</w:t>
      </w:r>
    </w:p>
    <w:p w:rsidR="008D2C8E" w:rsidRPr="008D2C8E" w:rsidRDefault="008D2C8E" w:rsidP="008D2C8E">
      <w:pPr>
        <w:tabs>
          <w:tab w:val="left" w:pos="7695"/>
        </w:tabs>
        <w:spacing w:after="0" w:line="240" w:lineRule="auto"/>
        <w:jc w:val="center"/>
        <w:rPr>
          <w:rFonts w:ascii="Arial" w:eastAsia="Times New Roman" w:hAnsi="Arial" w:cs="Arial"/>
          <w:sz w:val="20"/>
          <w:szCs w:val="20"/>
          <w:lang w:eastAsia="ru-RU"/>
        </w:rPr>
      </w:pPr>
    </w:p>
    <w:p w:rsidR="008D2C8E" w:rsidRPr="008D2C8E" w:rsidRDefault="008D2C8E" w:rsidP="008D2C8E">
      <w:pPr>
        <w:spacing w:after="0" w:line="240" w:lineRule="auto"/>
        <w:rPr>
          <w:rFonts w:ascii="Arial" w:eastAsia="Times New Roman" w:hAnsi="Arial" w:cs="Arial"/>
          <w:sz w:val="20"/>
          <w:szCs w:val="20"/>
          <w:lang w:eastAsia="ru-RU"/>
        </w:rPr>
      </w:pPr>
      <w:r w:rsidRPr="008D2C8E">
        <w:rPr>
          <w:rFonts w:ascii="Arial" w:eastAsia="Times New Roman" w:hAnsi="Arial" w:cs="Arial"/>
          <w:sz w:val="20"/>
          <w:szCs w:val="20"/>
          <w:lang w:eastAsia="ru-RU"/>
        </w:rPr>
        <w:t>Собственные сайты и постоянно пополняемые блоги имеют следующие </w:t>
      </w:r>
      <w:r w:rsidRPr="008D2C8E">
        <w:rPr>
          <w:rFonts w:ascii="Arial" w:eastAsia="Times New Roman" w:hAnsi="Arial" w:cs="Arial"/>
          <w:sz w:val="20"/>
          <w:szCs w:val="20"/>
          <w:u w:val="single"/>
          <w:bdr w:val="none" w:sz="0" w:space="0" w:color="auto" w:frame="1"/>
          <w:lang w:eastAsia="ru-RU"/>
        </w:rPr>
        <w:t>педагоги</w:t>
      </w:r>
      <w:r w:rsidRPr="008D2C8E">
        <w:rPr>
          <w:rFonts w:ascii="Arial" w:eastAsia="Times New Roman" w:hAnsi="Arial" w:cs="Arial"/>
          <w:sz w:val="20"/>
          <w:szCs w:val="20"/>
          <w:lang w:eastAsia="ru-RU"/>
        </w:rPr>
        <w:t>:</w:t>
      </w:r>
    </w:p>
    <w:p w:rsidR="008D2C8E" w:rsidRPr="008D2C8E" w:rsidRDefault="008D2C8E" w:rsidP="008D2C8E">
      <w:pPr>
        <w:spacing w:after="0" w:line="240" w:lineRule="auto"/>
        <w:rPr>
          <w:rFonts w:ascii="Arial" w:eastAsia="Times New Roman" w:hAnsi="Arial" w:cs="Arial"/>
          <w:sz w:val="20"/>
          <w:szCs w:val="20"/>
          <w:lang w:eastAsia="ru-RU"/>
        </w:rPr>
      </w:pPr>
      <w:r w:rsidRPr="008D2C8E">
        <w:rPr>
          <w:rFonts w:ascii="Arial" w:eastAsia="Times New Roman" w:hAnsi="Arial" w:cs="Arial"/>
          <w:sz w:val="20"/>
          <w:szCs w:val="20"/>
          <w:lang w:eastAsia="ru-RU"/>
        </w:rPr>
        <w:t>-</w:t>
      </w:r>
      <w:proofErr w:type="spellStart"/>
      <w:r w:rsidRPr="008D2C8E">
        <w:rPr>
          <w:rFonts w:ascii="Arial" w:eastAsia="Times New Roman" w:hAnsi="Arial" w:cs="Arial"/>
          <w:sz w:val="20"/>
          <w:szCs w:val="20"/>
          <w:lang w:eastAsia="ru-RU"/>
        </w:rPr>
        <w:t>Касымова</w:t>
      </w:r>
      <w:proofErr w:type="spellEnd"/>
      <w:r w:rsidRPr="008D2C8E">
        <w:rPr>
          <w:rFonts w:ascii="Arial" w:eastAsia="Times New Roman" w:hAnsi="Arial" w:cs="Arial"/>
          <w:sz w:val="20"/>
          <w:szCs w:val="20"/>
          <w:lang w:eastAsia="ru-RU"/>
        </w:rPr>
        <w:t xml:space="preserve"> </w:t>
      </w:r>
      <w:proofErr w:type="spellStart"/>
      <w:r w:rsidRPr="008D2C8E">
        <w:rPr>
          <w:rFonts w:ascii="Arial" w:eastAsia="Times New Roman" w:hAnsi="Arial" w:cs="Arial"/>
          <w:sz w:val="20"/>
          <w:szCs w:val="20"/>
          <w:lang w:eastAsia="ru-RU"/>
        </w:rPr>
        <w:t>Разия</w:t>
      </w:r>
      <w:proofErr w:type="spellEnd"/>
      <w:r w:rsidRPr="008D2C8E">
        <w:rPr>
          <w:rFonts w:ascii="Arial" w:eastAsia="Times New Roman" w:hAnsi="Arial" w:cs="Arial"/>
          <w:sz w:val="20"/>
          <w:szCs w:val="20"/>
          <w:lang w:eastAsia="ru-RU"/>
        </w:rPr>
        <w:t xml:space="preserve"> </w:t>
      </w:r>
      <w:proofErr w:type="spellStart"/>
      <w:r w:rsidRPr="008D2C8E">
        <w:rPr>
          <w:rFonts w:ascii="Arial" w:eastAsia="Times New Roman" w:hAnsi="Arial" w:cs="Arial"/>
          <w:sz w:val="20"/>
          <w:szCs w:val="20"/>
          <w:lang w:eastAsia="ru-RU"/>
        </w:rPr>
        <w:t>Саркеровна</w:t>
      </w:r>
      <w:proofErr w:type="spellEnd"/>
      <w:r w:rsidRPr="008D2C8E">
        <w:rPr>
          <w:rFonts w:ascii="Arial" w:eastAsia="Times New Roman" w:hAnsi="Arial" w:cs="Arial"/>
          <w:sz w:val="20"/>
          <w:szCs w:val="20"/>
          <w:lang w:eastAsia="ru-RU"/>
        </w:rPr>
        <w:t xml:space="preserve"> –  воспитатель младшей разновозрастной группы МДОУ</w:t>
      </w:r>
    </w:p>
    <w:p w:rsidR="008D2C8E" w:rsidRPr="008D2C8E" w:rsidRDefault="008D2C8E" w:rsidP="008D2C8E">
      <w:pPr>
        <w:spacing w:after="0" w:line="240" w:lineRule="auto"/>
        <w:rPr>
          <w:rFonts w:ascii="Arial" w:eastAsia="Times New Roman" w:hAnsi="Arial" w:cs="Arial"/>
          <w:sz w:val="20"/>
          <w:szCs w:val="20"/>
          <w:lang w:eastAsia="ru-RU"/>
        </w:rPr>
      </w:pPr>
      <w:r w:rsidRPr="008D2C8E">
        <w:rPr>
          <w:rFonts w:ascii="Arial" w:eastAsia="Times New Roman" w:hAnsi="Arial" w:cs="Arial"/>
          <w:sz w:val="20"/>
          <w:szCs w:val="20"/>
          <w:lang w:eastAsia="ru-RU"/>
        </w:rPr>
        <w:t>- Лукьянова Ольга Григорьевн</w:t>
      </w:r>
      <w:proofErr w:type="gramStart"/>
      <w:r w:rsidRPr="008D2C8E">
        <w:rPr>
          <w:rFonts w:ascii="Arial" w:eastAsia="Times New Roman" w:hAnsi="Arial" w:cs="Arial"/>
          <w:sz w:val="20"/>
          <w:szCs w:val="20"/>
          <w:lang w:eastAsia="ru-RU"/>
        </w:rPr>
        <w:t>а–</w:t>
      </w:r>
      <w:proofErr w:type="gramEnd"/>
      <w:r w:rsidRPr="008D2C8E">
        <w:rPr>
          <w:rFonts w:ascii="Arial" w:eastAsia="Times New Roman" w:hAnsi="Arial" w:cs="Arial"/>
          <w:sz w:val="20"/>
          <w:szCs w:val="20"/>
          <w:lang w:eastAsia="ru-RU"/>
        </w:rPr>
        <w:t xml:space="preserve"> воспитатель  разновозрастной группы филиала, первая квалификационная категория</w:t>
      </w:r>
    </w:p>
    <w:p w:rsidR="008D2C8E" w:rsidRPr="008D2C8E" w:rsidRDefault="008D2C8E" w:rsidP="008D2C8E">
      <w:pPr>
        <w:tabs>
          <w:tab w:val="left" w:pos="1942"/>
        </w:tabs>
        <w:spacing w:after="0" w:line="240" w:lineRule="auto"/>
        <w:jc w:val="center"/>
        <w:rPr>
          <w:rFonts w:ascii="Times New Roman" w:eastAsia="Times New Roman" w:hAnsi="Times New Roman" w:cs="Times New Roman"/>
          <w:sz w:val="20"/>
          <w:szCs w:val="20"/>
          <w:lang w:eastAsia="ru-RU"/>
        </w:rPr>
      </w:pP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02681D">
        <w:rPr>
          <w:rFonts w:ascii="Arial" w:eastAsia="Calibri" w:hAnsi="Arial" w:cs="Arial"/>
          <w:sz w:val="20"/>
          <w:szCs w:val="20"/>
        </w:rPr>
        <w:t>саморазвиваются</w:t>
      </w:r>
      <w:proofErr w:type="spellEnd"/>
      <w:r w:rsidRPr="0002681D">
        <w:rPr>
          <w:rFonts w:ascii="Arial" w:eastAsia="Calibri" w:hAnsi="Arial" w:cs="Arial"/>
          <w:sz w:val="20"/>
          <w:szCs w:val="20"/>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82B6B" w:rsidRPr="00882B6B" w:rsidRDefault="00882B6B" w:rsidP="00882B6B">
      <w:pPr>
        <w:tabs>
          <w:tab w:val="left" w:pos="1055"/>
        </w:tabs>
        <w:spacing w:after="0" w:line="240" w:lineRule="auto"/>
        <w:jc w:val="center"/>
        <w:rPr>
          <w:rFonts w:ascii="Arial" w:eastAsia="Times New Roman" w:hAnsi="Arial" w:cs="Arial"/>
          <w:b/>
          <w:color w:val="000000" w:themeColor="text1"/>
          <w:sz w:val="20"/>
          <w:szCs w:val="20"/>
          <w:lang w:eastAsia="ru-RU"/>
        </w:rPr>
      </w:pPr>
      <w:r w:rsidRPr="00882B6B">
        <w:rPr>
          <w:rFonts w:ascii="Arial" w:eastAsia="Times New Roman" w:hAnsi="Arial" w:cs="Arial"/>
          <w:b/>
          <w:color w:val="000000" w:themeColor="text1"/>
          <w:sz w:val="20"/>
          <w:szCs w:val="20"/>
          <w:lang w:eastAsia="ru-RU"/>
        </w:rPr>
        <w:t>Динамика развития предметно-пространственной развивающей образовательной среды в сравнении с предыдущим периодом.</w:t>
      </w:r>
    </w:p>
    <w:p w:rsidR="00882B6B" w:rsidRPr="00882B6B" w:rsidRDefault="00882B6B" w:rsidP="00882B6B">
      <w:pPr>
        <w:spacing w:after="0" w:line="240" w:lineRule="auto"/>
        <w:jc w:val="center"/>
        <w:rPr>
          <w:rFonts w:ascii="Arial" w:eastAsia="Times New Roman" w:hAnsi="Arial" w:cs="Arial"/>
          <w:color w:val="000000" w:themeColor="text1"/>
          <w:sz w:val="20"/>
          <w:szCs w:val="20"/>
          <w:lang w:eastAsia="ru-RU"/>
        </w:rPr>
      </w:pPr>
    </w:p>
    <w:p w:rsidR="00882B6B" w:rsidRPr="00882B6B" w:rsidRDefault="00882B6B" w:rsidP="00882B6B">
      <w:pPr>
        <w:spacing w:after="0" w:line="240" w:lineRule="auto"/>
        <w:rPr>
          <w:rFonts w:ascii="Arial" w:eastAsia="Times New Roman" w:hAnsi="Arial" w:cs="Arial"/>
          <w:color w:val="000000" w:themeColor="text1"/>
          <w:sz w:val="20"/>
          <w:szCs w:val="20"/>
          <w:lang w:eastAsia="ru-RU"/>
        </w:rPr>
      </w:pPr>
    </w:p>
    <w:p w:rsidR="00882B6B" w:rsidRPr="00882B6B" w:rsidRDefault="00882B6B" w:rsidP="00882B6B">
      <w:pPr>
        <w:tabs>
          <w:tab w:val="left" w:pos="1523"/>
        </w:tabs>
        <w:spacing w:after="0" w:line="240" w:lineRule="auto"/>
        <w:jc w:val="center"/>
        <w:rPr>
          <w:rFonts w:ascii="Arial" w:eastAsia="Times New Roman" w:hAnsi="Arial" w:cs="Arial"/>
          <w:b/>
          <w:color w:val="000000" w:themeColor="text1"/>
          <w:sz w:val="20"/>
          <w:szCs w:val="20"/>
          <w:lang w:eastAsia="ru-RU"/>
        </w:rPr>
      </w:pPr>
      <w:r w:rsidRPr="00882B6B">
        <w:rPr>
          <w:rFonts w:ascii="Arial" w:eastAsia="Times New Roman" w:hAnsi="Arial" w:cs="Arial"/>
          <w:b/>
          <w:color w:val="000000" w:themeColor="text1"/>
          <w:sz w:val="20"/>
          <w:szCs w:val="20"/>
          <w:lang w:eastAsia="ru-RU"/>
        </w:rPr>
        <w:t>Информация</w:t>
      </w:r>
    </w:p>
    <w:p w:rsidR="00882B6B" w:rsidRPr="00882B6B" w:rsidRDefault="00882B6B" w:rsidP="00882B6B">
      <w:pPr>
        <w:tabs>
          <w:tab w:val="left" w:pos="1523"/>
        </w:tabs>
        <w:spacing w:after="0" w:line="240" w:lineRule="auto"/>
        <w:jc w:val="center"/>
        <w:rPr>
          <w:rFonts w:ascii="Arial" w:eastAsia="Times New Roman" w:hAnsi="Arial" w:cs="Arial"/>
          <w:b/>
          <w:color w:val="000000" w:themeColor="text1"/>
          <w:sz w:val="20"/>
          <w:szCs w:val="20"/>
          <w:lang w:eastAsia="ru-RU"/>
        </w:rPr>
      </w:pPr>
    </w:p>
    <w:p w:rsidR="00882B6B" w:rsidRPr="00882B6B" w:rsidRDefault="00882B6B" w:rsidP="00882B6B">
      <w:pPr>
        <w:shd w:val="clear" w:color="auto" w:fill="FFFFFF"/>
        <w:spacing w:before="225" w:after="225" w:line="240" w:lineRule="auto"/>
        <w:ind w:firstLine="360"/>
        <w:rPr>
          <w:rFonts w:ascii="Arial" w:eastAsia="Times New Roman" w:hAnsi="Arial" w:cs="Arial"/>
          <w:color w:val="000000" w:themeColor="text1"/>
          <w:sz w:val="20"/>
          <w:szCs w:val="20"/>
          <w:lang w:eastAsia="ru-RU"/>
        </w:rPr>
      </w:pPr>
      <w:r w:rsidRPr="00882B6B">
        <w:rPr>
          <w:rFonts w:ascii="Arial" w:eastAsia="Times New Roman" w:hAnsi="Arial" w:cs="Arial"/>
          <w:color w:val="000000" w:themeColor="text1"/>
          <w:sz w:val="20"/>
          <w:szCs w:val="20"/>
          <w:lang w:eastAsia="ru-RU"/>
        </w:rPr>
        <w:t>Согласно Приказу Министерства образования и науки Российской Федерации от 17.10.2013 г. № 1155 г. «Об утверждении федерального государственного образовательного стандарта дошкольного образования» все дошкольные учреждения с 1 января 2014 года работают в соответствии с новыми требованиями ФГОС ДО.</w:t>
      </w:r>
    </w:p>
    <w:p w:rsidR="00882B6B" w:rsidRPr="00882B6B" w:rsidRDefault="00882B6B" w:rsidP="00882B6B">
      <w:pPr>
        <w:shd w:val="clear" w:color="auto" w:fill="FFFFFF"/>
        <w:spacing w:after="0" w:line="240" w:lineRule="auto"/>
        <w:ind w:firstLine="360"/>
        <w:rPr>
          <w:rFonts w:ascii="Arial" w:eastAsia="Times New Roman" w:hAnsi="Arial" w:cs="Arial"/>
          <w:color w:val="000000" w:themeColor="text1"/>
          <w:sz w:val="20"/>
          <w:szCs w:val="20"/>
          <w:lang w:eastAsia="ru-RU"/>
        </w:rPr>
      </w:pPr>
      <w:proofErr w:type="gramStart"/>
      <w:r w:rsidRPr="00882B6B">
        <w:rPr>
          <w:rFonts w:ascii="Arial" w:eastAsia="Times New Roman" w:hAnsi="Arial" w:cs="Arial"/>
          <w:color w:val="000000" w:themeColor="text1"/>
          <w:sz w:val="20"/>
          <w:szCs w:val="20"/>
          <w:lang w:eastAsia="ru-RU"/>
        </w:rPr>
        <w:t>В 3 разделе ФГОС ДО отражены требования к условиям реализации основной образовательной программы дошкольного образования, а именно, требования к психолого-педагогическим, кадровым, материально-техническим, финансовым условиям реализации Программы, а также к </w:t>
      </w:r>
      <w:r w:rsidRPr="00882B6B">
        <w:rPr>
          <w:rFonts w:ascii="Arial" w:eastAsia="Times New Roman" w:hAnsi="Arial" w:cs="Arial"/>
          <w:bCs/>
          <w:color w:val="000000" w:themeColor="text1"/>
          <w:sz w:val="20"/>
          <w:szCs w:val="20"/>
          <w:bdr w:val="none" w:sz="0" w:space="0" w:color="auto" w:frame="1"/>
          <w:lang w:eastAsia="ru-RU"/>
        </w:rPr>
        <w:t>развивающей предметно-пространственной среде</w:t>
      </w:r>
      <w:r w:rsidRPr="00882B6B">
        <w:rPr>
          <w:rFonts w:ascii="Arial" w:eastAsia="Times New Roman" w:hAnsi="Arial" w:cs="Arial"/>
          <w:color w:val="000000" w:themeColor="text1"/>
          <w:sz w:val="20"/>
          <w:szCs w:val="20"/>
          <w:lang w:eastAsia="ru-RU"/>
        </w:rPr>
        <w:t>.</w:t>
      </w:r>
      <w:proofErr w:type="gramEnd"/>
    </w:p>
    <w:p w:rsidR="00882B6B" w:rsidRPr="00882B6B" w:rsidRDefault="00882B6B" w:rsidP="00882B6B">
      <w:pPr>
        <w:tabs>
          <w:tab w:val="left" w:pos="1523"/>
        </w:tabs>
        <w:spacing w:after="0" w:line="240" w:lineRule="auto"/>
        <w:jc w:val="center"/>
        <w:rPr>
          <w:rFonts w:ascii="Arial" w:eastAsia="Times New Roman" w:hAnsi="Arial" w:cs="Arial"/>
          <w:b/>
          <w:color w:val="000000" w:themeColor="text1"/>
          <w:sz w:val="20"/>
          <w:szCs w:val="20"/>
          <w:lang w:eastAsia="ru-RU"/>
        </w:rPr>
      </w:pPr>
    </w:p>
    <w:p w:rsidR="00882B6B" w:rsidRPr="00882B6B" w:rsidRDefault="00882B6B" w:rsidP="00882B6B">
      <w:pPr>
        <w:tabs>
          <w:tab w:val="left" w:pos="7695"/>
        </w:tabs>
        <w:spacing w:after="0" w:line="240" w:lineRule="auto"/>
        <w:jc w:val="center"/>
        <w:rPr>
          <w:rFonts w:ascii="Arial" w:eastAsia="Times New Roman" w:hAnsi="Arial" w:cs="Arial"/>
          <w:color w:val="000000" w:themeColor="text1"/>
          <w:sz w:val="20"/>
          <w:szCs w:val="20"/>
          <w:lang w:eastAsia="ru-RU"/>
        </w:rPr>
      </w:pPr>
      <w:r w:rsidRPr="00882B6B">
        <w:rPr>
          <w:rFonts w:ascii="Arial" w:eastAsia="Times New Roman" w:hAnsi="Arial" w:cs="Arial"/>
          <w:color w:val="000000" w:themeColor="text1"/>
          <w:sz w:val="20"/>
          <w:szCs w:val="20"/>
          <w:lang w:eastAsia="ru-RU"/>
        </w:rPr>
        <w:t xml:space="preserve">В 2018году нами было проведено переоборудование игровой в младшей группе филиала. Обновлена предметно-пространственная среда </w:t>
      </w:r>
      <w:proofErr w:type="gramStart"/>
      <w:r w:rsidRPr="00882B6B">
        <w:rPr>
          <w:rFonts w:ascii="Arial" w:eastAsia="Times New Roman" w:hAnsi="Arial" w:cs="Arial"/>
          <w:color w:val="000000" w:themeColor="text1"/>
          <w:sz w:val="20"/>
          <w:szCs w:val="20"/>
          <w:lang w:eastAsia="ru-RU"/>
        </w:rPr>
        <w:t xml:space="preserve">( </w:t>
      </w:r>
      <w:proofErr w:type="gramEnd"/>
      <w:r w:rsidRPr="00882B6B">
        <w:rPr>
          <w:rFonts w:ascii="Arial" w:eastAsia="Times New Roman" w:hAnsi="Arial" w:cs="Arial"/>
          <w:color w:val="000000" w:themeColor="text1"/>
          <w:sz w:val="20"/>
          <w:szCs w:val="20"/>
          <w:lang w:eastAsia="ru-RU"/>
        </w:rPr>
        <w:t>изготовлены полочки, отремонтированы шкафы)</w:t>
      </w:r>
    </w:p>
    <w:p w:rsidR="00882B6B" w:rsidRPr="00882B6B" w:rsidRDefault="00882B6B" w:rsidP="00882B6B">
      <w:pPr>
        <w:tabs>
          <w:tab w:val="left" w:pos="7695"/>
        </w:tabs>
        <w:spacing w:after="0" w:line="240" w:lineRule="auto"/>
        <w:jc w:val="center"/>
        <w:rPr>
          <w:rFonts w:ascii="Arial" w:eastAsia="Times New Roman" w:hAnsi="Arial" w:cs="Arial"/>
          <w:color w:val="000000" w:themeColor="text1"/>
          <w:sz w:val="20"/>
          <w:szCs w:val="20"/>
          <w:lang w:eastAsia="ru-RU"/>
        </w:rPr>
      </w:pPr>
      <w:r w:rsidRPr="00882B6B">
        <w:rPr>
          <w:rFonts w:ascii="Arial" w:eastAsia="Times New Roman" w:hAnsi="Arial" w:cs="Arial"/>
          <w:color w:val="000000" w:themeColor="text1"/>
          <w:sz w:val="20"/>
          <w:szCs w:val="20"/>
          <w:lang w:eastAsia="ru-RU"/>
        </w:rPr>
        <w:t>На игровой площадке МДОУ «Колокольчик» построена беседка, обновлена детская площадка, беговая дорожка, обустроена спортивная площадка. Проходит переоформление и переоборудование старшей групп</w:t>
      </w:r>
      <w:proofErr w:type="gramStart"/>
      <w:r w:rsidRPr="00882B6B">
        <w:rPr>
          <w:rFonts w:ascii="Arial" w:eastAsia="Times New Roman" w:hAnsi="Arial" w:cs="Arial"/>
          <w:color w:val="000000" w:themeColor="text1"/>
          <w:sz w:val="20"/>
          <w:szCs w:val="20"/>
          <w:lang w:eastAsia="ru-RU"/>
        </w:rPr>
        <w:t>ы(</w:t>
      </w:r>
      <w:proofErr w:type="gramEnd"/>
      <w:r w:rsidRPr="00882B6B">
        <w:rPr>
          <w:rFonts w:ascii="Arial" w:eastAsia="Times New Roman" w:hAnsi="Arial" w:cs="Arial"/>
          <w:color w:val="000000" w:themeColor="text1"/>
          <w:sz w:val="20"/>
          <w:szCs w:val="20"/>
          <w:lang w:eastAsia="ru-RU"/>
        </w:rPr>
        <w:t xml:space="preserve"> изготовление полочек и т.д.) </w:t>
      </w:r>
    </w:p>
    <w:p w:rsidR="008D2C8E" w:rsidRDefault="008D2C8E" w:rsidP="0002681D">
      <w:pPr>
        <w:widowControl w:val="0"/>
        <w:spacing w:after="0" w:line="240" w:lineRule="auto"/>
        <w:jc w:val="center"/>
        <w:rPr>
          <w:rFonts w:ascii="Arial" w:eastAsia="Calibri" w:hAnsi="Arial" w:cs="Arial"/>
          <w:b/>
          <w:sz w:val="20"/>
          <w:szCs w:val="20"/>
        </w:rPr>
      </w:pPr>
    </w:p>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sz w:val="20"/>
          <w:szCs w:val="20"/>
          <w:lang w:val="en-US"/>
        </w:rPr>
        <w:t>VII</w:t>
      </w:r>
      <w:r w:rsidRPr="0002681D">
        <w:rPr>
          <w:rFonts w:ascii="Arial" w:eastAsia="Calibri" w:hAnsi="Arial" w:cs="Arial"/>
          <w:b/>
          <w:sz w:val="20"/>
          <w:szCs w:val="20"/>
        </w:rPr>
        <w:t>. Оценка материально-технической базы</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групповые помещения – 5;</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кабинет заведующего – 1;</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методический кабинет – 1;</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w:t>
      </w:r>
      <w:r w:rsidR="00D16158">
        <w:rPr>
          <w:rFonts w:ascii="Arial" w:eastAsia="Calibri" w:hAnsi="Arial" w:cs="Arial"/>
          <w:sz w:val="20"/>
          <w:szCs w:val="20"/>
        </w:rPr>
        <w:t xml:space="preserve"> музыкальный зал – 2</w:t>
      </w:r>
      <w:r w:rsidRPr="0002681D">
        <w:rPr>
          <w:rFonts w:ascii="Arial" w:eastAsia="Calibri" w:hAnsi="Arial" w:cs="Arial"/>
          <w:sz w:val="20"/>
          <w:szCs w:val="20"/>
        </w:rPr>
        <w:t>;</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w:t>
      </w:r>
      <w:r w:rsidR="00D16158">
        <w:rPr>
          <w:rFonts w:ascii="Arial" w:eastAsia="Calibri" w:hAnsi="Arial" w:cs="Arial"/>
          <w:sz w:val="20"/>
          <w:szCs w:val="20"/>
        </w:rPr>
        <w:t xml:space="preserve"> физкультурный зал – 2</w:t>
      </w:r>
      <w:r w:rsidRPr="0002681D">
        <w:rPr>
          <w:rFonts w:ascii="Arial" w:eastAsia="Calibri" w:hAnsi="Arial" w:cs="Arial"/>
          <w:sz w:val="20"/>
          <w:szCs w:val="20"/>
        </w:rPr>
        <w:t>;</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w:t>
      </w:r>
      <w:r w:rsidR="00D16158">
        <w:rPr>
          <w:rFonts w:ascii="Arial" w:eastAsia="Calibri" w:hAnsi="Arial" w:cs="Arial"/>
          <w:sz w:val="20"/>
          <w:szCs w:val="20"/>
        </w:rPr>
        <w:t xml:space="preserve"> пищеблок – 2</w:t>
      </w:r>
      <w:r w:rsidRPr="0002681D">
        <w:rPr>
          <w:rFonts w:ascii="Arial" w:eastAsia="Calibri" w:hAnsi="Arial" w:cs="Arial"/>
          <w:sz w:val="20"/>
          <w:szCs w:val="20"/>
        </w:rPr>
        <w:t>;</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прачечная – 1;</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медицинский кабинет – 1;</w:t>
      </w:r>
    </w:p>
    <w:p w:rsidR="0002681D" w:rsidRPr="0002681D" w:rsidRDefault="0002681D" w:rsidP="00D16158">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 xml:space="preserve">− </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sz w:val="20"/>
          <w:szCs w:val="20"/>
        </w:rPr>
        <w:t>Результаты анализа показателей деятельности организации</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Данные прив</w:t>
      </w:r>
      <w:r w:rsidR="00882B6B">
        <w:rPr>
          <w:rFonts w:ascii="Arial" w:eastAsia="Calibri" w:hAnsi="Arial" w:cs="Arial"/>
          <w:sz w:val="20"/>
          <w:szCs w:val="20"/>
        </w:rPr>
        <w:t>едены по состоянию на 29.12.2018</w:t>
      </w:r>
      <w:r w:rsidRPr="0002681D">
        <w:rPr>
          <w:rFonts w:ascii="Arial" w:eastAsia="Calibri" w:hAnsi="Arial" w:cs="Arial"/>
          <w:sz w:val="20"/>
          <w:szCs w:val="20"/>
        </w:rPr>
        <w:t>.</w:t>
      </w:r>
    </w:p>
    <w:tbl>
      <w:tblPr>
        <w:tblW w:w="9274"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581"/>
        <w:gridCol w:w="1417"/>
        <w:gridCol w:w="1276"/>
      </w:tblGrid>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bCs/>
                <w:sz w:val="20"/>
                <w:szCs w:val="20"/>
              </w:rPr>
              <w:t>Показатели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b/>
                <w:sz w:val="20"/>
                <w:szCs w:val="20"/>
              </w:rPr>
            </w:pPr>
            <w:r w:rsidRPr="0002681D">
              <w:rPr>
                <w:rFonts w:ascii="Arial" w:eastAsia="Calibri" w:hAnsi="Arial" w:cs="Arial"/>
                <w:b/>
                <w:bCs/>
                <w:sz w:val="20"/>
                <w:szCs w:val="20"/>
              </w:rPr>
              <w:t xml:space="preserve">Единица </w:t>
            </w:r>
            <w:r w:rsidRPr="0002681D">
              <w:rPr>
                <w:rFonts w:ascii="Arial" w:eastAsia="Calibri" w:hAnsi="Arial" w:cs="Arial"/>
                <w:b/>
                <w:bCs/>
                <w:sz w:val="20"/>
                <w:szCs w:val="20"/>
              </w:rPr>
              <w:lastRenderedPageBreak/>
              <w:t>измерения</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b/>
                <w:bCs/>
                <w:sz w:val="20"/>
                <w:szCs w:val="20"/>
              </w:rPr>
            </w:pPr>
            <w:r w:rsidRPr="0002681D">
              <w:rPr>
                <w:rFonts w:ascii="Arial" w:eastAsia="Calibri" w:hAnsi="Arial" w:cs="Arial"/>
                <w:b/>
                <w:bCs/>
                <w:sz w:val="20"/>
                <w:szCs w:val="20"/>
              </w:rPr>
              <w:lastRenderedPageBreak/>
              <w:t>Количество</w:t>
            </w:r>
          </w:p>
        </w:tc>
      </w:tr>
      <w:tr w:rsidR="0002681D" w:rsidRPr="0002681D" w:rsidTr="00E062B9">
        <w:tc>
          <w:tcPr>
            <w:tcW w:w="92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b/>
                <w:bCs/>
                <w:sz w:val="20"/>
                <w:szCs w:val="20"/>
              </w:rPr>
            </w:pPr>
            <w:r w:rsidRPr="0002681D">
              <w:rPr>
                <w:rFonts w:ascii="Arial" w:eastAsia="Calibri" w:hAnsi="Arial" w:cs="Arial"/>
                <w:b/>
                <w:bCs/>
                <w:sz w:val="20"/>
                <w:szCs w:val="20"/>
              </w:rPr>
              <w:lastRenderedPageBreak/>
              <w:t>Образовательная деятельность</w:t>
            </w:r>
          </w:p>
        </w:tc>
      </w:tr>
      <w:tr w:rsidR="0002681D" w:rsidRPr="0002681D" w:rsidTr="00E062B9">
        <w:trPr>
          <w:trHeight w:val="255"/>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Общее количество воспитанников, которые обучаются по программе дошкольного образования</w:t>
            </w:r>
          </w:p>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в том числе </w:t>
            </w:r>
            <w:proofErr w:type="gramStart"/>
            <w:r w:rsidRPr="0002681D">
              <w:rPr>
                <w:rFonts w:ascii="Arial" w:eastAsia="Calibri" w:hAnsi="Arial" w:cs="Arial"/>
                <w:sz w:val="20"/>
                <w:szCs w:val="20"/>
              </w:rPr>
              <w:t>обучающиеся</w:t>
            </w:r>
            <w:proofErr w:type="gramEnd"/>
            <w:r w:rsidRPr="0002681D">
              <w:rPr>
                <w:rFonts w:ascii="Arial" w:eastAsia="Calibri" w:hAnsi="Arial" w:cs="Arial"/>
                <w:sz w:val="20"/>
                <w:szCs w:val="20"/>
              </w:rPr>
              <w:t>:</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w:t>
            </w:r>
          </w:p>
        </w:tc>
        <w:tc>
          <w:tcPr>
            <w:tcW w:w="1276" w:type="dxa"/>
            <w:tcBorders>
              <w:top w:val="single" w:sz="8" w:space="0" w:color="000000"/>
              <w:left w:val="single" w:sz="8" w:space="0" w:color="000000"/>
              <w:bottom w:val="nil"/>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35</w:t>
            </w:r>
          </w:p>
        </w:tc>
      </w:tr>
      <w:tr w:rsidR="0002681D" w:rsidRPr="0002681D" w:rsidTr="00E062B9">
        <w:trPr>
          <w:trHeight w:val="255"/>
        </w:trPr>
        <w:tc>
          <w:tcPr>
            <w:tcW w:w="6581" w:type="dxa"/>
            <w:tcBorders>
              <w:top w:val="nil"/>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в </w:t>
            </w:r>
            <w:proofErr w:type="gramStart"/>
            <w:r w:rsidRPr="0002681D">
              <w:rPr>
                <w:rFonts w:ascii="Arial" w:eastAsia="Calibri" w:hAnsi="Arial" w:cs="Arial"/>
                <w:sz w:val="20"/>
                <w:szCs w:val="20"/>
              </w:rPr>
              <w:t>режиме полного дня</w:t>
            </w:r>
            <w:proofErr w:type="gramEnd"/>
            <w:r w:rsidRPr="0002681D">
              <w:rPr>
                <w:rFonts w:ascii="Arial" w:eastAsia="Calibri" w:hAnsi="Arial" w:cs="Arial"/>
                <w:sz w:val="20"/>
                <w:szCs w:val="20"/>
              </w:rPr>
              <w:t xml:space="preserve"> (8–12 часов)</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35</w:t>
            </w:r>
          </w:p>
        </w:tc>
      </w:tr>
      <w:tr w:rsidR="0002681D" w:rsidRPr="0002681D" w:rsidTr="00E062B9">
        <w:trPr>
          <w:trHeight w:val="255"/>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в режиме кратковременного пребывания (3–5 часов)</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0</w:t>
            </w:r>
          </w:p>
        </w:tc>
      </w:tr>
      <w:tr w:rsidR="0002681D" w:rsidRPr="0002681D" w:rsidTr="00E062B9">
        <w:trPr>
          <w:trHeight w:val="315"/>
        </w:trPr>
        <w:tc>
          <w:tcPr>
            <w:tcW w:w="6581" w:type="dxa"/>
            <w:tcBorders>
              <w:top w:val="single" w:sz="8" w:space="0" w:color="000000"/>
              <w:left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в семейной дошкольной группе</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w:t>
            </w:r>
          </w:p>
        </w:tc>
      </w:tr>
      <w:tr w:rsidR="0002681D" w:rsidRPr="0002681D" w:rsidTr="00E062B9">
        <w:trPr>
          <w:trHeight w:val="770"/>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по форме семейного образования с психолого-педагогическим сопровождением, которое организует детский сад</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Общее количество воспитанников в возрасте до трех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w:t>
            </w:r>
          </w:p>
        </w:tc>
        <w:tc>
          <w:tcPr>
            <w:tcW w:w="1276" w:type="dxa"/>
            <w:tcBorders>
              <w:top w:val="single" w:sz="8" w:space="0" w:color="000000"/>
              <w:left w:val="single" w:sz="8" w:space="0" w:color="000000"/>
              <w:bottom w:val="single" w:sz="4" w:space="0" w:color="auto"/>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10</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Общее количество воспитанников в возрасте от трех до восьми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w:t>
            </w: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25</w:t>
            </w:r>
          </w:p>
        </w:tc>
      </w:tr>
      <w:tr w:rsidR="0002681D" w:rsidRPr="0002681D" w:rsidTr="00E062B9">
        <w:trPr>
          <w:trHeight w:val="1140"/>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277"/>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8–12-часового пребывания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E062B9" w:rsidP="0002681D">
            <w:pPr>
              <w:spacing w:after="0" w:line="240" w:lineRule="auto"/>
              <w:jc w:val="center"/>
              <w:rPr>
                <w:rFonts w:ascii="Arial" w:eastAsia="Calibri" w:hAnsi="Arial" w:cs="Arial"/>
                <w:sz w:val="20"/>
                <w:szCs w:val="20"/>
              </w:rPr>
            </w:pPr>
            <w:r>
              <w:rPr>
                <w:rFonts w:ascii="Arial" w:eastAsia="Calibri" w:hAnsi="Arial" w:cs="Arial"/>
                <w:sz w:val="20"/>
                <w:szCs w:val="20"/>
              </w:rPr>
              <w:t>35</w:t>
            </w:r>
            <w:r w:rsidR="0002681D" w:rsidRPr="0002681D">
              <w:rPr>
                <w:rFonts w:ascii="Arial" w:eastAsia="Calibri" w:hAnsi="Arial" w:cs="Arial"/>
                <w:sz w:val="20"/>
                <w:szCs w:val="20"/>
              </w:rPr>
              <w:t xml:space="preserve"> (100%)</w:t>
            </w:r>
          </w:p>
        </w:tc>
      </w:tr>
      <w:tr w:rsidR="0002681D" w:rsidRPr="0002681D" w:rsidTr="00E062B9">
        <w:trPr>
          <w:trHeight w:val="237"/>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12–14-часового пребывания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 (0%)</w:t>
            </w:r>
          </w:p>
        </w:tc>
      </w:tr>
      <w:tr w:rsidR="0002681D" w:rsidRPr="0002681D" w:rsidTr="00E062B9">
        <w:trPr>
          <w:trHeight w:val="332"/>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круглосуточного пребывания</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 (0%)</w:t>
            </w:r>
          </w:p>
        </w:tc>
      </w:tr>
      <w:tr w:rsidR="0002681D" w:rsidRPr="0002681D" w:rsidTr="00E062B9">
        <w:trPr>
          <w:trHeight w:val="723"/>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Численность (удельный вес) воспитанников с ОВЗ от общей численности воспитанников, которые получают услуги:</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565"/>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по коррекции недостатков физического, психического развития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 (0%)</w:t>
            </w:r>
          </w:p>
        </w:tc>
      </w:tr>
      <w:tr w:rsidR="0002681D" w:rsidRPr="0002681D" w:rsidTr="00E062B9">
        <w:trPr>
          <w:trHeight w:val="561"/>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proofErr w:type="gramStart"/>
            <w:r w:rsidRPr="0002681D">
              <w:rPr>
                <w:rFonts w:ascii="Arial" w:eastAsia="Calibri" w:hAnsi="Arial" w:cs="Arial"/>
                <w:sz w:val="20"/>
                <w:szCs w:val="20"/>
              </w:rPr>
              <w:t>обучению по</w:t>
            </w:r>
            <w:proofErr w:type="gramEnd"/>
            <w:r w:rsidRPr="0002681D">
              <w:rPr>
                <w:rFonts w:ascii="Arial" w:eastAsia="Calibri" w:hAnsi="Arial" w:cs="Arial"/>
                <w:sz w:val="20"/>
                <w:szCs w:val="20"/>
              </w:rPr>
              <w:t xml:space="preserve"> образовательной программе дошкольного образования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 (0%)</w:t>
            </w:r>
          </w:p>
        </w:tc>
      </w:tr>
      <w:tr w:rsidR="0002681D" w:rsidRPr="0002681D" w:rsidTr="00E062B9">
        <w:trPr>
          <w:trHeight w:val="302"/>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присмотру и уходу</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0 (0%)</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Средний показатель пропущенных по болезни дней на одного воспитанника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день</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35</w:t>
            </w:r>
          </w:p>
        </w:tc>
      </w:tr>
      <w:tr w:rsidR="0002681D" w:rsidRPr="0002681D" w:rsidTr="00E062B9">
        <w:trPr>
          <w:trHeight w:val="593"/>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Общая численность </w:t>
            </w:r>
            <w:proofErr w:type="spellStart"/>
            <w:r w:rsidRPr="0002681D">
              <w:rPr>
                <w:rFonts w:ascii="Arial" w:eastAsia="Calibri" w:hAnsi="Arial" w:cs="Arial"/>
                <w:sz w:val="20"/>
                <w:szCs w:val="20"/>
              </w:rPr>
              <w:t>педработников</w:t>
            </w:r>
            <w:proofErr w:type="spellEnd"/>
            <w:r w:rsidRPr="0002681D">
              <w:rPr>
                <w:rFonts w:ascii="Arial" w:eastAsia="Calibri" w:hAnsi="Arial" w:cs="Arial"/>
                <w:sz w:val="20"/>
                <w:szCs w:val="20"/>
              </w:rPr>
              <w:t xml:space="preserve">, в том числе количество </w:t>
            </w:r>
            <w:proofErr w:type="spellStart"/>
            <w:r w:rsidRPr="0002681D">
              <w:rPr>
                <w:rFonts w:ascii="Arial" w:eastAsia="Calibri" w:hAnsi="Arial" w:cs="Arial"/>
                <w:sz w:val="20"/>
                <w:szCs w:val="20"/>
              </w:rPr>
              <w:t>педработников</w:t>
            </w:r>
            <w:proofErr w:type="spellEnd"/>
            <w:r w:rsidRPr="0002681D">
              <w:rPr>
                <w:rFonts w:ascii="Arial" w:eastAsia="Calibri" w:hAnsi="Arial" w:cs="Arial"/>
                <w:sz w:val="20"/>
                <w:szCs w:val="20"/>
              </w:rPr>
              <w:t>:</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w:t>
            </w:r>
          </w:p>
        </w:tc>
        <w:tc>
          <w:tcPr>
            <w:tcW w:w="1276" w:type="dxa"/>
            <w:tcBorders>
              <w:top w:val="single" w:sz="8" w:space="0" w:color="000000"/>
              <w:left w:val="single" w:sz="8" w:space="0" w:color="000000"/>
              <w:bottom w:val="nil"/>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4</w:t>
            </w:r>
          </w:p>
        </w:tc>
      </w:tr>
      <w:tr w:rsidR="0002681D" w:rsidRPr="0002681D" w:rsidTr="00E062B9">
        <w:trPr>
          <w:trHeight w:val="291"/>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 высшим образованием</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1</w:t>
            </w:r>
          </w:p>
        </w:tc>
      </w:tr>
      <w:tr w:rsidR="0002681D" w:rsidRPr="0002681D" w:rsidTr="00E062B9">
        <w:trPr>
          <w:trHeight w:val="426"/>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высшим образованием педагогической направленности (профиля)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1</w:t>
            </w:r>
          </w:p>
        </w:tc>
      </w:tr>
      <w:tr w:rsidR="0002681D" w:rsidRPr="0002681D" w:rsidTr="00E062B9">
        <w:trPr>
          <w:trHeight w:val="292"/>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средним профессиональным образованием</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2</w:t>
            </w:r>
          </w:p>
        </w:tc>
      </w:tr>
      <w:tr w:rsidR="0002681D" w:rsidRPr="0002681D" w:rsidTr="00E062B9">
        <w:trPr>
          <w:trHeight w:val="553"/>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средним профессиональным образованием педагогической направленности (профиля)</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2</w:t>
            </w:r>
          </w:p>
        </w:tc>
      </w:tr>
      <w:tr w:rsidR="0002681D" w:rsidRPr="0002681D" w:rsidTr="00E062B9">
        <w:trPr>
          <w:trHeight w:val="345"/>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autoSpaceDE w:val="0"/>
              <w:autoSpaceDN w:val="0"/>
              <w:adjustRightInd w:val="0"/>
              <w:spacing w:after="0" w:line="240" w:lineRule="auto"/>
              <w:rPr>
                <w:rFonts w:ascii="Arial" w:eastAsia="Calibri" w:hAnsi="Arial" w:cs="Arial"/>
                <w:sz w:val="20"/>
                <w:szCs w:val="20"/>
              </w:rPr>
            </w:pPr>
            <w:r w:rsidRPr="0002681D">
              <w:rPr>
                <w:rFonts w:ascii="Arial" w:eastAsia="Calibri" w:hAnsi="Arial" w:cs="Arial"/>
                <w:sz w:val="20"/>
                <w:szCs w:val="20"/>
              </w:rPr>
              <w:t xml:space="preserve">Количество (удельный вес численности) педагогических работников, которым по результатам аттестации присвоена квалификационная </w:t>
            </w:r>
            <w:r w:rsidRPr="0002681D">
              <w:rPr>
                <w:rFonts w:ascii="Arial" w:eastAsia="Calibri" w:hAnsi="Arial" w:cs="Arial"/>
                <w:sz w:val="20"/>
                <w:szCs w:val="20"/>
              </w:rPr>
              <w:lastRenderedPageBreak/>
              <w:t>категория, в общей численности педагогических работников, в том числе:</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lastRenderedPageBreak/>
              <w:t>человек (процент)</w:t>
            </w:r>
          </w:p>
        </w:tc>
        <w:tc>
          <w:tcPr>
            <w:tcW w:w="1276" w:type="dxa"/>
            <w:tcBorders>
              <w:top w:val="single" w:sz="8" w:space="0" w:color="000000"/>
              <w:left w:val="single" w:sz="8" w:space="0" w:color="000000"/>
              <w:bottom w:val="nil"/>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1 (25</w:t>
            </w:r>
            <w:r w:rsidR="0002681D" w:rsidRPr="0002681D">
              <w:rPr>
                <w:rFonts w:ascii="Arial" w:eastAsia="Calibri" w:hAnsi="Arial" w:cs="Arial"/>
                <w:sz w:val="20"/>
                <w:szCs w:val="20"/>
              </w:rPr>
              <w:t>%)</w:t>
            </w:r>
          </w:p>
        </w:tc>
      </w:tr>
      <w:tr w:rsidR="0002681D" w:rsidRPr="0002681D" w:rsidTr="00E062B9">
        <w:trPr>
          <w:trHeight w:val="285"/>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lastRenderedPageBreak/>
              <w:t>с высшей</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0 (0</w:t>
            </w:r>
            <w:r w:rsidR="0002681D" w:rsidRPr="0002681D">
              <w:rPr>
                <w:rFonts w:ascii="Arial" w:eastAsia="Calibri" w:hAnsi="Arial" w:cs="Arial"/>
                <w:sz w:val="20"/>
                <w:szCs w:val="20"/>
              </w:rPr>
              <w:t>%)</w:t>
            </w:r>
          </w:p>
        </w:tc>
      </w:tr>
      <w:tr w:rsidR="0002681D" w:rsidRPr="0002681D" w:rsidTr="00E062B9">
        <w:trPr>
          <w:trHeight w:val="203"/>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первой</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1 (25</w:t>
            </w:r>
            <w:r w:rsidR="0002681D" w:rsidRPr="0002681D">
              <w:rPr>
                <w:rFonts w:ascii="Arial" w:eastAsia="Calibri" w:hAnsi="Arial" w:cs="Arial"/>
                <w:sz w:val="20"/>
                <w:szCs w:val="20"/>
              </w:rPr>
              <w:t>%)</w:t>
            </w:r>
          </w:p>
        </w:tc>
      </w:tr>
      <w:tr w:rsidR="0002681D" w:rsidRPr="0002681D" w:rsidTr="00E062B9">
        <w:trPr>
          <w:trHeight w:val="1268"/>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281"/>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до 5 лет</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D16158" w:rsidP="00D16158">
            <w:pPr>
              <w:spacing w:after="0" w:line="240" w:lineRule="auto"/>
              <w:jc w:val="center"/>
              <w:rPr>
                <w:rFonts w:ascii="Arial" w:eastAsia="Calibri" w:hAnsi="Arial" w:cs="Arial"/>
                <w:sz w:val="20"/>
                <w:szCs w:val="20"/>
              </w:rPr>
            </w:pPr>
            <w:r>
              <w:rPr>
                <w:rFonts w:ascii="Arial" w:eastAsia="Calibri" w:hAnsi="Arial" w:cs="Arial"/>
                <w:sz w:val="20"/>
                <w:szCs w:val="20"/>
              </w:rPr>
              <w:t>0 (0</w:t>
            </w:r>
            <w:r w:rsidR="0002681D" w:rsidRPr="0002681D">
              <w:rPr>
                <w:rFonts w:ascii="Arial" w:eastAsia="Calibri" w:hAnsi="Arial" w:cs="Arial"/>
                <w:sz w:val="20"/>
                <w:szCs w:val="20"/>
              </w:rPr>
              <w:t>%)</w:t>
            </w:r>
          </w:p>
        </w:tc>
      </w:tr>
      <w:tr w:rsidR="0002681D" w:rsidRPr="0002681D" w:rsidTr="00E062B9">
        <w:trPr>
          <w:trHeight w:val="247"/>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больше 30 лет</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0 (0</w:t>
            </w:r>
            <w:r w:rsidR="0002681D" w:rsidRPr="0002681D">
              <w:rPr>
                <w:rFonts w:ascii="Arial" w:eastAsia="Calibri" w:hAnsi="Arial" w:cs="Arial"/>
                <w:sz w:val="20"/>
                <w:szCs w:val="20"/>
              </w:rPr>
              <w:t>%)</w:t>
            </w:r>
          </w:p>
        </w:tc>
      </w:tr>
      <w:tr w:rsidR="0002681D" w:rsidRPr="0002681D" w:rsidTr="00E062B9">
        <w:trPr>
          <w:trHeight w:val="652"/>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Количество (удельный вес численности) педагогических работников в общей численности педагогических работников в возрасте:</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319"/>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до 30 лет</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4 (100</w:t>
            </w:r>
            <w:r w:rsidR="0002681D" w:rsidRPr="0002681D">
              <w:rPr>
                <w:rFonts w:ascii="Arial" w:eastAsia="Calibri" w:hAnsi="Arial" w:cs="Arial"/>
                <w:sz w:val="20"/>
                <w:szCs w:val="20"/>
              </w:rPr>
              <w:t>%)</w:t>
            </w:r>
          </w:p>
        </w:tc>
      </w:tr>
      <w:tr w:rsidR="0002681D" w:rsidRPr="0002681D" w:rsidTr="00E062B9">
        <w:trPr>
          <w:trHeight w:val="279"/>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от 55 лет</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0(0</w:t>
            </w:r>
            <w:r w:rsidR="0002681D" w:rsidRPr="0002681D">
              <w:rPr>
                <w:rFonts w:ascii="Arial" w:eastAsia="Calibri" w:hAnsi="Arial" w:cs="Arial"/>
                <w:sz w:val="20"/>
                <w:szCs w:val="20"/>
              </w:rPr>
              <w:t>%)</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2 (50</w:t>
            </w:r>
            <w:r w:rsidR="0002681D" w:rsidRPr="0002681D">
              <w:rPr>
                <w:rFonts w:ascii="Arial" w:eastAsia="Calibri" w:hAnsi="Arial" w:cs="Arial"/>
                <w:sz w:val="20"/>
                <w:szCs w:val="20"/>
              </w:rPr>
              <w:t>%)</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 (процент)</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1 (25</w:t>
            </w:r>
            <w:r w:rsidR="0002681D" w:rsidRPr="0002681D">
              <w:rPr>
                <w:rFonts w:ascii="Arial" w:eastAsia="Calibri" w:hAnsi="Arial" w:cs="Arial"/>
                <w:sz w:val="20"/>
                <w:szCs w:val="20"/>
              </w:rPr>
              <w:t>%)</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Соотношение «педагогический работник/воспитанник»</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человек/человек</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8/1</w:t>
            </w:r>
          </w:p>
        </w:tc>
      </w:tr>
      <w:tr w:rsidR="0002681D" w:rsidRPr="0002681D" w:rsidTr="00E062B9">
        <w:trPr>
          <w:trHeight w:val="323"/>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Наличие в детском саду:</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да/нет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287"/>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музыкального руководителя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rPr>
          <w:trHeight w:val="280"/>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инструктора по физической культуре</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D16158" w:rsidP="00D16158">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rPr>
          <w:trHeight w:val="288"/>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учителя-логопеда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rPr>
          <w:trHeight w:val="282"/>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rPr>
          <w:trHeight w:val="287"/>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учителя-дефектолога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rPr>
          <w:trHeight w:val="279"/>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педагога-психолога</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left w:val="single" w:sz="8" w:space="0" w:color="000000"/>
              <w:bottom w:val="single" w:sz="8" w:space="0" w:color="000000"/>
              <w:right w:val="single" w:sz="8" w:space="0" w:color="000000"/>
            </w:tcBorders>
          </w:tcPr>
          <w:p w:rsidR="0002681D" w:rsidRPr="0002681D" w:rsidRDefault="00D16158" w:rsidP="0002681D">
            <w:pPr>
              <w:spacing w:after="0" w:line="240" w:lineRule="auto"/>
              <w:jc w:val="center"/>
              <w:rPr>
                <w:rFonts w:ascii="Arial" w:eastAsia="Calibri" w:hAnsi="Arial" w:cs="Arial"/>
                <w:sz w:val="20"/>
                <w:szCs w:val="20"/>
              </w:rPr>
            </w:pPr>
            <w:r>
              <w:rPr>
                <w:rFonts w:ascii="Arial" w:eastAsia="Calibri" w:hAnsi="Arial" w:cs="Arial"/>
                <w:sz w:val="20"/>
                <w:szCs w:val="20"/>
              </w:rPr>
              <w:t>нет</w:t>
            </w:r>
          </w:p>
        </w:tc>
      </w:tr>
      <w:tr w:rsidR="0002681D" w:rsidRPr="0002681D" w:rsidTr="00E062B9">
        <w:tc>
          <w:tcPr>
            <w:tcW w:w="92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b/>
                <w:bCs/>
                <w:sz w:val="20"/>
                <w:szCs w:val="20"/>
              </w:rPr>
            </w:pPr>
            <w:r w:rsidRPr="0002681D">
              <w:rPr>
                <w:rFonts w:ascii="Arial" w:eastAsia="Calibri" w:hAnsi="Arial" w:cs="Arial"/>
                <w:b/>
                <w:bCs/>
                <w:sz w:val="20"/>
                <w:szCs w:val="20"/>
              </w:rPr>
              <w:t>Инфраструктура</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кв. м</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5D5AC7" w:rsidP="0002681D">
            <w:pPr>
              <w:spacing w:after="0" w:line="240" w:lineRule="auto"/>
              <w:jc w:val="center"/>
              <w:rPr>
                <w:rFonts w:ascii="Arial" w:eastAsia="Calibri" w:hAnsi="Arial" w:cs="Arial"/>
                <w:sz w:val="20"/>
                <w:szCs w:val="20"/>
              </w:rPr>
            </w:pPr>
            <w:r>
              <w:rPr>
                <w:rFonts w:ascii="Arial" w:eastAsia="Calibri" w:hAnsi="Arial" w:cs="Arial"/>
                <w:sz w:val="20"/>
                <w:szCs w:val="20"/>
              </w:rPr>
              <w:t>8</w:t>
            </w:r>
          </w:p>
        </w:tc>
      </w:tr>
      <w:tr w:rsidR="0002681D" w:rsidRPr="0002681D" w:rsidTr="00E062B9">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Площадь помещений для дополнительных видов деятельности воспитанников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кв. м</w:t>
            </w:r>
          </w:p>
        </w:tc>
        <w:tc>
          <w:tcPr>
            <w:tcW w:w="1276" w:type="dxa"/>
            <w:tcBorders>
              <w:top w:val="single" w:sz="8" w:space="0" w:color="000000"/>
              <w:left w:val="single" w:sz="8" w:space="0" w:color="000000"/>
              <w:bottom w:val="single" w:sz="8" w:space="0" w:color="000000"/>
              <w:right w:val="single" w:sz="8" w:space="0" w:color="000000"/>
            </w:tcBorders>
          </w:tcPr>
          <w:p w:rsidR="0002681D" w:rsidRPr="0002681D" w:rsidRDefault="005D5AC7" w:rsidP="0002681D">
            <w:pPr>
              <w:spacing w:after="0" w:line="240" w:lineRule="auto"/>
              <w:jc w:val="center"/>
              <w:rPr>
                <w:rFonts w:ascii="Arial" w:eastAsia="Calibri" w:hAnsi="Arial" w:cs="Arial"/>
                <w:sz w:val="20"/>
                <w:szCs w:val="20"/>
              </w:rPr>
            </w:pPr>
            <w:r>
              <w:rPr>
                <w:rFonts w:ascii="Arial" w:eastAsia="Calibri" w:hAnsi="Arial" w:cs="Arial"/>
                <w:sz w:val="20"/>
                <w:szCs w:val="20"/>
              </w:rPr>
              <w:t>511</w:t>
            </w:r>
            <w:bookmarkStart w:id="0" w:name="_GoBack"/>
            <w:bookmarkEnd w:id="0"/>
          </w:p>
        </w:tc>
      </w:tr>
      <w:tr w:rsidR="0002681D" w:rsidRPr="0002681D" w:rsidTr="00E062B9">
        <w:trPr>
          <w:trHeight w:val="280"/>
        </w:trPr>
        <w:tc>
          <w:tcPr>
            <w:tcW w:w="6581" w:type="dxa"/>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Наличие в детском саду:</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да/нет</w:t>
            </w:r>
          </w:p>
        </w:tc>
        <w:tc>
          <w:tcPr>
            <w:tcW w:w="1276" w:type="dxa"/>
            <w:tcBorders>
              <w:top w:val="single" w:sz="8" w:space="0" w:color="000000"/>
              <w:left w:val="single" w:sz="8" w:space="0" w:color="000000"/>
              <w:bottom w:val="nil"/>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p>
        </w:tc>
      </w:tr>
      <w:tr w:rsidR="0002681D" w:rsidRPr="0002681D" w:rsidTr="00E062B9">
        <w:trPr>
          <w:trHeight w:val="232"/>
        </w:trPr>
        <w:tc>
          <w:tcPr>
            <w:tcW w:w="6581"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физкультурного зала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nil"/>
              <w:left w:val="single" w:sz="8" w:space="0" w:color="000000"/>
              <w:bottom w:val="single" w:sz="4" w:space="0" w:color="auto"/>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да</w:t>
            </w:r>
          </w:p>
        </w:tc>
      </w:tr>
      <w:tr w:rsidR="0002681D" w:rsidRPr="0002681D" w:rsidTr="00E062B9">
        <w:trPr>
          <w:trHeight w:val="340"/>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музыкального зала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4" w:space="0" w:color="auto"/>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да</w:t>
            </w:r>
          </w:p>
        </w:tc>
      </w:tr>
      <w:tr w:rsidR="0002681D" w:rsidRPr="0002681D" w:rsidTr="00E062B9">
        <w:trPr>
          <w:trHeight w:val="872"/>
        </w:trPr>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lastRenderedPageBreak/>
              <w:t xml:space="preserve">прогулочных площадок, которые оснащены так, чтобы </w:t>
            </w:r>
            <w:proofErr w:type="gramStart"/>
            <w:r w:rsidRPr="0002681D">
              <w:rPr>
                <w:rFonts w:ascii="Arial" w:eastAsia="Calibri" w:hAnsi="Arial" w:cs="Arial"/>
                <w:sz w:val="20"/>
                <w:szCs w:val="20"/>
              </w:rPr>
              <w:t>обеспечить потребность воспитанников в</w:t>
            </w:r>
            <w:proofErr w:type="gramEnd"/>
            <w:r w:rsidRPr="0002681D">
              <w:rPr>
                <w:rFonts w:ascii="Arial" w:eastAsia="Calibri" w:hAnsi="Arial" w:cs="Arial"/>
                <w:sz w:val="20"/>
                <w:szCs w:val="20"/>
              </w:rPr>
              <w:t xml:space="preserve"> физической активности и игровой деятельности на улице</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81D" w:rsidRPr="0002681D" w:rsidRDefault="0002681D" w:rsidP="0002681D">
            <w:pPr>
              <w:spacing w:after="0" w:line="240" w:lineRule="auto"/>
              <w:jc w:val="center"/>
              <w:rPr>
                <w:rFonts w:ascii="Arial" w:eastAsia="Calibri" w:hAnsi="Arial" w:cs="Arial"/>
                <w:sz w:val="20"/>
                <w:szCs w:val="20"/>
              </w:rPr>
            </w:pPr>
          </w:p>
        </w:tc>
        <w:tc>
          <w:tcPr>
            <w:tcW w:w="1276" w:type="dxa"/>
            <w:tcBorders>
              <w:top w:val="single" w:sz="4" w:space="0" w:color="auto"/>
              <w:left w:val="single" w:sz="8" w:space="0" w:color="000000"/>
              <w:bottom w:val="single" w:sz="8" w:space="0" w:color="000000"/>
              <w:right w:val="single" w:sz="8" w:space="0" w:color="000000"/>
            </w:tcBorders>
          </w:tcPr>
          <w:p w:rsidR="0002681D" w:rsidRPr="0002681D" w:rsidRDefault="0002681D" w:rsidP="0002681D">
            <w:pPr>
              <w:spacing w:after="0" w:line="240" w:lineRule="auto"/>
              <w:jc w:val="center"/>
              <w:rPr>
                <w:rFonts w:ascii="Arial" w:eastAsia="Calibri" w:hAnsi="Arial" w:cs="Arial"/>
                <w:sz w:val="20"/>
                <w:szCs w:val="20"/>
              </w:rPr>
            </w:pPr>
            <w:r w:rsidRPr="0002681D">
              <w:rPr>
                <w:rFonts w:ascii="Arial" w:eastAsia="Calibri" w:hAnsi="Arial" w:cs="Arial"/>
                <w:sz w:val="20"/>
                <w:szCs w:val="20"/>
              </w:rPr>
              <w:t>да</w:t>
            </w:r>
          </w:p>
        </w:tc>
      </w:tr>
    </w:tbl>
    <w:p w:rsidR="0002681D" w:rsidRPr="0002681D" w:rsidRDefault="0002681D" w:rsidP="0002681D">
      <w:pPr>
        <w:spacing w:after="0" w:line="240" w:lineRule="auto"/>
        <w:rPr>
          <w:rFonts w:ascii="Arial" w:eastAsia="Calibri" w:hAnsi="Arial" w:cs="Arial"/>
          <w:sz w:val="20"/>
          <w:szCs w:val="20"/>
        </w:rPr>
      </w:pPr>
      <w:r w:rsidRPr="0002681D">
        <w:rPr>
          <w:rFonts w:ascii="Arial" w:eastAsia="Calibri" w:hAnsi="Arial" w:cs="Arial"/>
          <w:sz w:val="20"/>
          <w:szCs w:val="20"/>
        </w:rPr>
        <w:t xml:space="preserve">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02681D">
        <w:rPr>
          <w:rFonts w:ascii="Arial" w:eastAsia="Calibri" w:hAnsi="Arial" w:cs="Arial"/>
          <w:sz w:val="20"/>
          <w:szCs w:val="20"/>
        </w:rPr>
        <w:t>ДО</w:t>
      </w:r>
      <w:proofErr w:type="gramEnd"/>
      <w:r w:rsidRPr="0002681D">
        <w:rPr>
          <w:rFonts w:ascii="Arial" w:eastAsia="Calibri" w:hAnsi="Arial" w:cs="Arial"/>
          <w:sz w:val="20"/>
          <w:szCs w:val="20"/>
        </w:rPr>
        <w:t>.</w:t>
      </w:r>
    </w:p>
    <w:p w:rsidR="0002681D" w:rsidRPr="0002681D" w:rsidRDefault="0002681D" w:rsidP="0002681D">
      <w:pPr>
        <w:widowControl w:val="0"/>
        <w:spacing w:after="0" w:line="240" w:lineRule="auto"/>
        <w:jc w:val="both"/>
        <w:rPr>
          <w:rFonts w:ascii="Arial" w:eastAsia="Calibri" w:hAnsi="Arial" w:cs="Arial"/>
          <w:sz w:val="20"/>
          <w:szCs w:val="20"/>
        </w:rPr>
      </w:pPr>
      <w:r w:rsidRPr="0002681D">
        <w:rPr>
          <w:rFonts w:ascii="Arial" w:eastAsia="Calibri" w:hAnsi="Arial" w:cs="Arial"/>
          <w:sz w:val="20"/>
          <w:szCs w:val="20"/>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641D36" w:rsidRDefault="00641D36"/>
    <w:sectPr w:rsidR="00641D36" w:rsidSect="00E062B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8A" w:rsidRDefault="00D7048A">
      <w:pPr>
        <w:spacing w:after="0" w:line="240" w:lineRule="auto"/>
      </w:pPr>
      <w:r>
        <w:separator/>
      </w:r>
    </w:p>
  </w:endnote>
  <w:endnote w:type="continuationSeparator" w:id="0">
    <w:p w:rsidR="00D7048A" w:rsidRDefault="00D7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 w:rsidR="00E062B9" w:rsidRDefault="00E062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 w:rsidR="00E062B9" w:rsidRDefault="00E062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 w:rsidR="00E062B9" w:rsidRDefault="00E06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8A" w:rsidRDefault="00D7048A">
      <w:pPr>
        <w:spacing w:after="0" w:line="240" w:lineRule="auto"/>
      </w:pPr>
      <w:r>
        <w:separator/>
      </w:r>
    </w:p>
  </w:footnote>
  <w:footnote w:type="continuationSeparator" w:id="0">
    <w:p w:rsidR="00D7048A" w:rsidRDefault="00D7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 w:rsidR="00E062B9" w:rsidRDefault="00E062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9" w:rsidRDefault="00E062B9"/>
  <w:p w:rsidR="00E062B9" w:rsidRDefault="00E06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4E0F"/>
    <w:multiLevelType w:val="multilevel"/>
    <w:tmpl w:val="3F667E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5C2642E"/>
    <w:multiLevelType w:val="hybridMultilevel"/>
    <w:tmpl w:val="1EAC1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19"/>
    <w:rsid w:val="000014BC"/>
    <w:rsid w:val="00006DC9"/>
    <w:rsid w:val="00007CFF"/>
    <w:rsid w:val="00010107"/>
    <w:rsid w:val="00014DAF"/>
    <w:rsid w:val="00020AFC"/>
    <w:rsid w:val="00021C67"/>
    <w:rsid w:val="000245FB"/>
    <w:rsid w:val="0002681D"/>
    <w:rsid w:val="00027147"/>
    <w:rsid w:val="00030015"/>
    <w:rsid w:val="000536A3"/>
    <w:rsid w:val="00060A45"/>
    <w:rsid w:val="00060E1F"/>
    <w:rsid w:val="00062616"/>
    <w:rsid w:val="00071340"/>
    <w:rsid w:val="00073472"/>
    <w:rsid w:val="00073487"/>
    <w:rsid w:val="000764BC"/>
    <w:rsid w:val="00080F41"/>
    <w:rsid w:val="00082F41"/>
    <w:rsid w:val="0009292D"/>
    <w:rsid w:val="000938F1"/>
    <w:rsid w:val="000A0543"/>
    <w:rsid w:val="000A13B6"/>
    <w:rsid w:val="000B1768"/>
    <w:rsid w:val="000B291E"/>
    <w:rsid w:val="000B2B00"/>
    <w:rsid w:val="000B782E"/>
    <w:rsid w:val="000C2356"/>
    <w:rsid w:val="000C5089"/>
    <w:rsid w:val="000D2032"/>
    <w:rsid w:val="000D5146"/>
    <w:rsid w:val="000D5B7C"/>
    <w:rsid w:val="000E0514"/>
    <w:rsid w:val="000E45D9"/>
    <w:rsid w:val="000E5358"/>
    <w:rsid w:val="000E578F"/>
    <w:rsid w:val="000F417C"/>
    <w:rsid w:val="00100BFD"/>
    <w:rsid w:val="00101A8F"/>
    <w:rsid w:val="001022D1"/>
    <w:rsid w:val="00102EC3"/>
    <w:rsid w:val="00104589"/>
    <w:rsid w:val="0010594D"/>
    <w:rsid w:val="00110AF4"/>
    <w:rsid w:val="00111B82"/>
    <w:rsid w:val="001131B7"/>
    <w:rsid w:val="0011338D"/>
    <w:rsid w:val="00114204"/>
    <w:rsid w:val="00122745"/>
    <w:rsid w:val="00123ED9"/>
    <w:rsid w:val="00131D6D"/>
    <w:rsid w:val="00134736"/>
    <w:rsid w:val="00137129"/>
    <w:rsid w:val="001410E6"/>
    <w:rsid w:val="00141438"/>
    <w:rsid w:val="001433C6"/>
    <w:rsid w:val="001451B9"/>
    <w:rsid w:val="001462FA"/>
    <w:rsid w:val="00161B17"/>
    <w:rsid w:val="00161B1A"/>
    <w:rsid w:val="0017104E"/>
    <w:rsid w:val="001753A4"/>
    <w:rsid w:val="001844FC"/>
    <w:rsid w:val="00187FB4"/>
    <w:rsid w:val="00190744"/>
    <w:rsid w:val="00193284"/>
    <w:rsid w:val="00196445"/>
    <w:rsid w:val="00196A6C"/>
    <w:rsid w:val="001B01E1"/>
    <w:rsid w:val="001B1C32"/>
    <w:rsid w:val="001C177F"/>
    <w:rsid w:val="001C46A0"/>
    <w:rsid w:val="001C4BE3"/>
    <w:rsid w:val="001C5906"/>
    <w:rsid w:val="001C6D47"/>
    <w:rsid w:val="001D155F"/>
    <w:rsid w:val="001D1732"/>
    <w:rsid w:val="001D50D2"/>
    <w:rsid w:val="001D6E05"/>
    <w:rsid w:val="001D752F"/>
    <w:rsid w:val="001E3B91"/>
    <w:rsid w:val="001E47A5"/>
    <w:rsid w:val="001F1809"/>
    <w:rsid w:val="001F33B9"/>
    <w:rsid w:val="002010D5"/>
    <w:rsid w:val="00204B29"/>
    <w:rsid w:val="002076F7"/>
    <w:rsid w:val="00214043"/>
    <w:rsid w:val="00220DFB"/>
    <w:rsid w:val="00224662"/>
    <w:rsid w:val="00226C80"/>
    <w:rsid w:val="00233419"/>
    <w:rsid w:val="00235EE4"/>
    <w:rsid w:val="00240A49"/>
    <w:rsid w:val="00241E16"/>
    <w:rsid w:val="0025477B"/>
    <w:rsid w:val="0027028D"/>
    <w:rsid w:val="00274F55"/>
    <w:rsid w:val="00276FDC"/>
    <w:rsid w:val="002832F0"/>
    <w:rsid w:val="00284E93"/>
    <w:rsid w:val="00287FFD"/>
    <w:rsid w:val="0029252E"/>
    <w:rsid w:val="00293D8E"/>
    <w:rsid w:val="0029455B"/>
    <w:rsid w:val="0029665D"/>
    <w:rsid w:val="002A05ED"/>
    <w:rsid w:val="002A0F06"/>
    <w:rsid w:val="002A255B"/>
    <w:rsid w:val="002A3CD5"/>
    <w:rsid w:val="002A42CE"/>
    <w:rsid w:val="002A4DD4"/>
    <w:rsid w:val="002A583D"/>
    <w:rsid w:val="002C2F51"/>
    <w:rsid w:val="002C73F1"/>
    <w:rsid w:val="002C777E"/>
    <w:rsid w:val="002D5A21"/>
    <w:rsid w:val="002D5B58"/>
    <w:rsid w:val="002E1564"/>
    <w:rsid w:val="002E1AE6"/>
    <w:rsid w:val="00305C2E"/>
    <w:rsid w:val="003160E3"/>
    <w:rsid w:val="00320C38"/>
    <w:rsid w:val="00326719"/>
    <w:rsid w:val="00331C40"/>
    <w:rsid w:val="00332650"/>
    <w:rsid w:val="00336022"/>
    <w:rsid w:val="00341267"/>
    <w:rsid w:val="00341CCB"/>
    <w:rsid w:val="0034309C"/>
    <w:rsid w:val="0034644F"/>
    <w:rsid w:val="00350886"/>
    <w:rsid w:val="003520F5"/>
    <w:rsid w:val="003524FA"/>
    <w:rsid w:val="003529E9"/>
    <w:rsid w:val="00364BD8"/>
    <w:rsid w:val="00365DB4"/>
    <w:rsid w:val="00371470"/>
    <w:rsid w:val="003738FD"/>
    <w:rsid w:val="00376B2E"/>
    <w:rsid w:val="0037779B"/>
    <w:rsid w:val="00384D25"/>
    <w:rsid w:val="003873AE"/>
    <w:rsid w:val="00391E67"/>
    <w:rsid w:val="00393895"/>
    <w:rsid w:val="00395802"/>
    <w:rsid w:val="00396D18"/>
    <w:rsid w:val="003A269C"/>
    <w:rsid w:val="003A3FF0"/>
    <w:rsid w:val="003A4DCD"/>
    <w:rsid w:val="003A64ED"/>
    <w:rsid w:val="003A73ED"/>
    <w:rsid w:val="003B0847"/>
    <w:rsid w:val="003B7BD8"/>
    <w:rsid w:val="003B7D35"/>
    <w:rsid w:val="003C15A5"/>
    <w:rsid w:val="003C1DE9"/>
    <w:rsid w:val="003C1F2A"/>
    <w:rsid w:val="003C4E15"/>
    <w:rsid w:val="003C7012"/>
    <w:rsid w:val="003D38AA"/>
    <w:rsid w:val="003D4B19"/>
    <w:rsid w:val="003D5073"/>
    <w:rsid w:val="003D58CE"/>
    <w:rsid w:val="003E033A"/>
    <w:rsid w:val="003E343B"/>
    <w:rsid w:val="003E5AF2"/>
    <w:rsid w:val="003F02DA"/>
    <w:rsid w:val="003F54B8"/>
    <w:rsid w:val="003F56EE"/>
    <w:rsid w:val="00405D85"/>
    <w:rsid w:val="00407A43"/>
    <w:rsid w:val="004120F8"/>
    <w:rsid w:val="00415141"/>
    <w:rsid w:val="0041605A"/>
    <w:rsid w:val="004207E3"/>
    <w:rsid w:val="004226F7"/>
    <w:rsid w:val="00424497"/>
    <w:rsid w:val="0044085B"/>
    <w:rsid w:val="004408CB"/>
    <w:rsid w:val="004524AC"/>
    <w:rsid w:val="004577E7"/>
    <w:rsid w:val="00457DA5"/>
    <w:rsid w:val="004602CB"/>
    <w:rsid w:val="00470075"/>
    <w:rsid w:val="004712FC"/>
    <w:rsid w:val="0047207A"/>
    <w:rsid w:val="0047762A"/>
    <w:rsid w:val="0048262C"/>
    <w:rsid w:val="004846B7"/>
    <w:rsid w:val="00485D06"/>
    <w:rsid w:val="00491403"/>
    <w:rsid w:val="00492C87"/>
    <w:rsid w:val="00494212"/>
    <w:rsid w:val="00494D91"/>
    <w:rsid w:val="0049649A"/>
    <w:rsid w:val="004A06DE"/>
    <w:rsid w:val="004A197F"/>
    <w:rsid w:val="004A43B8"/>
    <w:rsid w:val="004A6A9E"/>
    <w:rsid w:val="004B35B0"/>
    <w:rsid w:val="004B659D"/>
    <w:rsid w:val="004C2D2A"/>
    <w:rsid w:val="004C3F70"/>
    <w:rsid w:val="004C4EEE"/>
    <w:rsid w:val="004C55E0"/>
    <w:rsid w:val="004D0103"/>
    <w:rsid w:val="004D62B7"/>
    <w:rsid w:val="004D6B2E"/>
    <w:rsid w:val="004D6EDC"/>
    <w:rsid w:val="004E0921"/>
    <w:rsid w:val="004E099E"/>
    <w:rsid w:val="004E3425"/>
    <w:rsid w:val="004F0DEB"/>
    <w:rsid w:val="004F4F17"/>
    <w:rsid w:val="004F57E0"/>
    <w:rsid w:val="004F5E04"/>
    <w:rsid w:val="004F640B"/>
    <w:rsid w:val="004F6A77"/>
    <w:rsid w:val="00502C52"/>
    <w:rsid w:val="0050677F"/>
    <w:rsid w:val="00512486"/>
    <w:rsid w:val="005128F8"/>
    <w:rsid w:val="00515B0C"/>
    <w:rsid w:val="00520C3B"/>
    <w:rsid w:val="00521B47"/>
    <w:rsid w:val="00523BAE"/>
    <w:rsid w:val="00531237"/>
    <w:rsid w:val="00534AFC"/>
    <w:rsid w:val="00537B4B"/>
    <w:rsid w:val="0054242E"/>
    <w:rsid w:val="00544111"/>
    <w:rsid w:val="00551AC1"/>
    <w:rsid w:val="0055595B"/>
    <w:rsid w:val="00556095"/>
    <w:rsid w:val="0055669D"/>
    <w:rsid w:val="00560214"/>
    <w:rsid w:val="00560F24"/>
    <w:rsid w:val="00561393"/>
    <w:rsid w:val="00562E36"/>
    <w:rsid w:val="00572D2C"/>
    <w:rsid w:val="0057613A"/>
    <w:rsid w:val="00583E9D"/>
    <w:rsid w:val="005B402F"/>
    <w:rsid w:val="005B4D30"/>
    <w:rsid w:val="005B6365"/>
    <w:rsid w:val="005B6BE0"/>
    <w:rsid w:val="005C23B4"/>
    <w:rsid w:val="005C4EED"/>
    <w:rsid w:val="005D4868"/>
    <w:rsid w:val="005D5AC7"/>
    <w:rsid w:val="005E34EF"/>
    <w:rsid w:val="005E6DA6"/>
    <w:rsid w:val="005F37A0"/>
    <w:rsid w:val="005F6B03"/>
    <w:rsid w:val="005F7E84"/>
    <w:rsid w:val="00603059"/>
    <w:rsid w:val="00605A20"/>
    <w:rsid w:val="00606836"/>
    <w:rsid w:val="00614650"/>
    <w:rsid w:val="00617D44"/>
    <w:rsid w:val="00624735"/>
    <w:rsid w:val="006258EA"/>
    <w:rsid w:val="00636294"/>
    <w:rsid w:val="00641D36"/>
    <w:rsid w:val="006453B8"/>
    <w:rsid w:val="00646934"/>
    <w:rsid w:val="00647A8A"/>
    <w:rsid w:val="00650047"/>
    <w:rsid w:val="00651373"/>
    <w:rsid w:val="00654F1B"/>
    <w:rsid w:val="00657F90"/>
    <w:rsid w:val="00661CCD"/>
    <w:rsid w:val="00663752"/>
    <w:rsid w:val="00670A83"/>
    <w:rsid w:val="00670B83"/>
    <w:rsid w:val="006866DA"/>
    <w:rsid w:val="00687011"/>
    <w:rsid w:val="006908A1"/>
    <w:rsid w:val="00694A71"/>
    <w:rsid w:val="00695A9F"/>
    <w:rsid w:val="006A2788"/>
    <w:rsid w:val="006A3A5D"/>
    <w:rsid w:val="006A500E"/>
    <w:rsid w:val="006A7EAE"/>
    <w:rsid w:val="006B38B9"/>
    <w:rsid w:val="006B4614"/>
    <w:rsid w:val="006B4A68"/>
    <w:rsid w:val="006C14FF"/>
    <w:rsid w:val="006C1AA0"/>
    <w:rsid w:val="006C5C52"/>
    <w:rsid w:val="006C7326"/>
    <w:rsid w:val="006D568E"/>
    <w:rsid w:val="006D6634"/>
    <w:rsid w:val="006E0AE4"/>
    <w:rsid w:val="006E27A9"/>
    <w:rsid w:val="006E3518"/>
    <w:rsid w:val="006F3045"/>
    <w:rsid w:val="006F3576"/>
    <w:rsid w:val="006F7B3B"/>
    <w:rsid w:val="00701456"/>
    <w:rsid w:val="0070274F"/>
    <w:rsid w:val="00704676"/>
    <w:rsid w:val="007073CA"/>
    <w:rsid w:val="00707B9E"/>
    <w:rsid w:val="00711415"/>
    <w:rsid w:val="007123A6"/>
    <w:rsid w:val="00712E26"/>
    <w:rsid w:val="00714875"/>
    <w:rsid w:val="00717BB5"/>
    <w:rsid w:val="007225CC"/>
    <w:rsid w:val="00722783"/>
    <w:rsid w:val="007247E8"/>
    <w:rsid w:val="0072633D"/>
    <w:rsid w:val="00726FA2"/>
    <w:rsid w:val="00733C45"/>
    <w:rsid w:val="00735149"/>
    <w:rsid w:val="00735402"/>
    <w:rsid w:val="007402CF"/>
    <w:rsid w:val="00746242"/>
    <w:rsid w:val="00747150"/>
    <w:rsid w:val="00753283"/>
    <w:rsid w:val="00756F78"/>
    <w:rsid w:val="00760155"/>
    <w:rsid w:val="00774D98"/>
    <w:rsid w:val="00791C14"/>
    <w:rsid w:val="0079277F"/>
    <w:rsid w:val="00794137"/>
    <w:rsid w:val="007A2707"/>
    <w:rsid w:val="007B7742"/>
    <w:rsid w:val="007B7A5F"/>
    <w:rsid w:val="007C0824"/>
    <w:rsid w:val="007C276D"/>
    <w:rsid w:val="007C53A0"/>
    <w:rsid w:val="007D164F"/>
    <w:rsid w:val="007D6189"/>
    <w:rsid w:val="007E0C96"/>
    <w:rsid w:val="007E1D33"/>
    <w:rsid w:val="007F09FA"/>
    <w:rsid w:val="007F15A3"/>
    <w:rsid w:val="00800297"/>
    <w:rsid w:val="00803B5A"/>
    <w:rsid w:val="008069F0"/>
    <w:rsid w:val="00806D5E"/>
    <w:rsid w:val="00806F3D"/>
    <w:rsid w:val="0081333C"/>
    <w:rsid w:val="0081492D"/>
    <w:rsid w:val="0081506E"/>
    <w:rsid w:val="00820361"/>
    <w:rsid w:val="00823FD4"/>
    <w:rsid w:val="00833A34"/>
    <w:rsid w:val="00833B84"/>
    <w:rsid w:val="00833F79"/>
    <w:rsid w:val="008346EC"/>
    <w:rsid w:val="008442D7"/>
    <w:rsid w:val="0086035A"/>
    <w:rsid w:val="00864FC5"/>
    <w:rsid w:val="00866F9B"/>
    <w:rsid w:val="00872E4E"/>
    <w:rsid w:val="00873A55"/>
    <w:rsid w:val="008806ED"/>
    <w:rsid w:val="00880902"/>
    <w:rsid w:val="00882B6B"/>
    <w:rsid w:val="00885274"/>
    <w:rsid w:val="008865C2"/>
    <w:rsid w:val="00894AEF"/>
    <w:rsid w:val="00896515"/>
    <w:rsid w:val="008A6D6B"/>
    <w:rsid w:val="008B1677"/>
    <w:rsid w:val="008B295B"/>
    <w:rsid w:val="008B4713"/>
    <w:rsid w:val="008C142B"/>
    <w:rsid w:val="008C5653"/>
    <w:rsid w:val="008C6779"/>
    <w:rsid w:val="008C73C9"/>
    <w:rsid w:val="008C7C6A"/>
    <w:rsid w:val="008D0E68"/>
    <w:rsid w:val="008D2C8E"/>
    <w:rsid w:val="008D383F"/>
    <w:rsid w:val="008E35FB"/>
    <w:rsid w:val="008E5591"/>
    <w:rsid w:val="008E5BC3"/>
    <w:rsid w:val="008F0A5C"/>
    <w:rsid w:val="008F2DF1"/>
    <w:rsid w:val="008F6645"/>
    <w:rsid w:val="00900409"/>
    <w:rsid w:val="00900469"/>
    <w:rsid w:val="00907B85"/>
    <w:rsid w:val="00911712"/>
    <w:rsid w:val="0091220A"/>
    <w:rsid w:val="009133E9"/>
    <w:rsid w:val="00926E70"/>
    <w:rsid w:val="00927F85"/>
    <w:rsid w:val="009370F1"/>
    <w:rsid w:val="009421C1"/>
    <w:rsid w:val="009441FD"/>
    <w:rsid w:val="00945753"/>
    <w:rsid w:val="009539B7"/>
    <w:rsid w:val="0095470C"/>
    <w:rsid w:val="00956DA0"/>
    <w:rsid w:val="0096194A"/>
    <w:rsid w:val="009666FE"/>
    <w:rsid w:val="009747E6"/>
    <w:rsid w:val="009773C4"/>
    <w:rsid w:val="00980BFF"/>
    <w:rsid w:val="00981F7A"/>
    <w:rsid w:val="00982B5A"/>
    <w:rsid w:val="00990B3D"/>
    <w:rsid w:val="00991574"/>
    <w:rsid w:val="00991BE8"/>
    <w:rsid w:val="0099228F"/>
    <w:rsid w:val="00995A01"/>
    <w:rsid w:val="009A0A51"/>
    <w:rsid w:val="009A2E6E"/>
    <w:rsid w:val="009A4EA1"/>
    <w:rsid w:val="009A6EEC"/>
    <w:rsid w:val="009B22C0"/>
    <w:rsid w:val="009B3E52"/>
    <w:rsid w:val="009B47C8"/>
    <w:rsid w:val="009B5ECF"/>
    <w:rsid w:val="009B7872"/>
    <w:rsid w:val="009C1733"/>
    <w:rsid w:val="009C77D3"/>
    <w:rsid w:val="009C7E89"/>
    <w:rsid w:val="009D400C"/>
    <w:rsid w:val="009D5124"/>
    <w:rsid w:val="009F107D"/>
    <w:rsid w:val="009F4495"/>
    <w:rsid w:val="00A002A1"/>
    <w:rsid w:val="00A02DAC"/>
    <w:rsid w:val="00A0346F"/>
    <w:rsid w:val="00A055CD"/>
    <w:rsid w:val="00A05A08"/>
    <w:rsid w:val="00A079E5"/>
    <w:rsid w:val="00A22672"/>
    <w:rsid w:val="00A309A3"/>
    <w:rsid w:val="00A31113"/>
    <w:rsid w:val="00A3278B"/>
    <w:rsid w:val="00A333A5"/>
    <w:rsid w:val="00A358E9"/>
    <w:rsid w:val="00A36083"/>
    <w:rsid w:val="00A40B29"/>
    <w:rsid w:val="00A54E4F"/>
    <w:rsid w:val="00A577E8"/>
    <w:rsid w:val="00A60250"/>
    <w:rsid w:val="00A60AD2"/>
    <w:rsid w:val="00A643A5"/>
    <w:rsid w:val="00A7239A"/>
    <w:rsid w:val="00A747B0"/>
    <w:rsid w:val="00A751DB"/>
    <w:rsid w:val="00A84FB1"/>
    <w:rsid w:val="00A86109"/>
    <w:rsid w:val="00A871E4"/>
    <w:rsid w:val="00A87693"/>
    <w:rsid w:val="00A91FDB"/>
    <w:rsid w:val="00AA051E"/>
    <w:rsid w:val="00AA291B"/>
    <w:rsid w:val="00AA373C"/>
    <w:rsid w:val="00AA6B92"/>
    <w:rsid w:val="00AA73D0"/>
    <w:rsid w:val="00AB2011"/>
    <w:rsid w:val="00AB7A22"/>
    <w:rsid w:val="00AC100E"/>
    <w:rsid w:val="00AE2003"/>
    <w:rsid w:val="00AE37BD"/>
    <w:rsid w:val="00AE652A"/>
    <w:rsid w:val="00AF1230"/>
    <w:rsid w:val="00AF54EA"/>
    <w:rsid w:val="00AF554E"/>
    <w:rsid w:val="00B04AA6"/>
    <w:rsid w:val="00B05C8A"/>
    <w:rsid w:val="00B06688"/>
    <w:rsid w:val="00B11A2E"/>
    <w:rsid w:val="00B20B17"/>
    <w:rsid w:val="00B215F3"/>
    <w:rsid w:val="00B306BE"/>
    <w:rsid w:val="00B451AF"/>
    <w:rsid w:val="00B503A9"/>
    <w:rsid w:val="00B5249A"/>
    <w:rsid w:val="00B65398"/>
    <w:rsid w:val="00B72AA1"/>
    <w:rsid w:val="00B739CA"/>
    <w:rsid w:val="00B7506C"/>
    <w:rsid w:val="00B822E5"/>
    <w:rsid w:val="00B921C4"/>
    <w:rsid w:val="00B93CDB"/>
    <w:rsid w:val="00BA17A0"/>
    <w:rsid w:val="00BA18CB"/>
    <w:rsid w:val="00BA53CC"/>
    <w:rsid w:val="00BB609B"/>
    <w:rsid w:val="00BD778B"/>
    <w:rsid w:val="00BF037A"/>
    <w:rsid w:val="00BF14E0"/>
    <w:rsid w:val="00BF19F7"/>
    <w:rsid w:val="00C002A6"/>
    <w:rsid w:val="00C03C61"/>
    <w:rsid w:val="00C04B6E"/>
    <w:rsid w:val="00C10D00"/>
    <w:rsid w:val="00C151EC"/>
    <w:rsid w:val="00C21C87"/>
    <w:rsid w:val="00C238D2"/>
    <w:rsid w:val="00C27100"/>
    <w:rsid w:val="00C27AFB"/>
    <w:rsid w:val="00C32CA7"/>
    <w:rsid w:val="00C37E58"/>
    <w:rsid w:val="00C42049"/>
    <w:rsid w:val="00C44A69"/>
    <w:rsid w:val="00C45996"/>
    <w:rsid w:val="00C55368"/>
    <w:rsid w:val="00C55E0E"/>
    <w:rsid w:val="00C64316"/>
    <w:rsid w:val="00C70784"/>
    <w:rsid w:val="00C7111E"/>
    <w:rsid w:val="00C7367F"/>
    <w:rsid w:val="00C8359E"/>
    <w:rsid w:val="00C877B7"/>
    <w:rsid w:val="00C87BE7"/>
    <w:rsid w:val="00C92087"/>
    <w:rsid w:val="00C97002"/>
    <w:rsid w:val="00CA1694"/>
    <w:rsid w:val="00CA32CE"/>
    <w:rsid w:val="00CA56BF"/>
    <w:rsid w:val="00CA5A8E"/>
    <w:rsid w:val="00CB183D"/>
    <w:rsid w:val="00CB33A7"/>
    <w:rsid w:val="00CB372D"/>
    <w:rsid w:val="00CB58D4"/>
    <w:rsid w:val="00CB5FC6"/>
    <w:rsid w:val="00CB61A5"/>
    <w:rsid w:val="00CB79A3"/>
    <w:rsid w:val="00CC0943"/>
    <w:rsid w:val="00CC3A9F"/>
    <w:rsid w:val="00CC6ED1"/>
    <w:rsid w:val="00CD294D"/>
    <w:rsid w:val="00CD345C"/>
    <w:rsid w:val="00CD680F"/>
    <w:rsid w:val="00CE5741"/>
    <w:rsid w:val="00CE6D8B"/>
    <w:rsid w:val="00CE6DE1"/>
    <w:rsid w:val="00CE77B5"/>
    <w:rsid w:val="00CF27E7"/>
    <w:rsid w:val="00CF2C09"/>
    <w:rsid w:val="00D034C6"/>
    <w:rsid w:val="00D10E44"/>
    <w:rsid w:val="00D12A43"/>
    <w:rsid w:val="00D12CFF"/>
    <w:rsid w:val="00D13D32"/>
    <w:rsid w:val="00D16158"/>
    <w:rsid w:val="00D16FFB"/>
    <w:rsid w:val="00D24C51"/>
    <w:rsid w:val="00D3480E"/>
    <w:rsid w:val="00D43D19"/>
    <w:rsid w:val="00D502BE"/>
    <w:rsid w:val="00D53088"/>
    <w:rsid w:val="00D56F3E"/>
    <w:rsid w:val="00D57B3E"/>
    <w:rsid w:val="00D650B5"/>
    <w:rsid w:val="00D6514F"/>
    <w:rsid w:val="00D7048A"/>
    <w:rsid w:val="00D80BB5"/>
    <w:rsid w:val="00D838E6"/>
    <w:rsid w:val="00D8566B"/>
    <w:rsid w:val="00D85FED"/>
    <w:rsid w:val="00D90272"/>
    <w:rsid w:val="00D9047B"/>
    <w:rsid w:val="00D9366E"/>
    <w:rsid w:val="00DA1CB9"/>
    <w:rsid w:val="00DA31E8"/>
    <w:rsid w:val="00DA3B8C"/>
    <w:rsid w:val="00DA46C0"/>
    <w:rsid w:val="00DA4C22"/>
    <w:rsid w:val="00DA59AF"/>
    <w:rsid w:val="00DA6C7E"/>
    <w:rsid w:val="00DB3FCE"/>
    <w:rsid w:val="00DB4724"/>
    <w:rsid w:val="00DB5EF6"/>
    <w:rsid w:val="00DC01E8"/>
    <w:rsid w:val="00DC5D4A"/>
    <w:rsid w:val="00DC6AF5"/>
    <w:rsid w:val="00DD2E06"/>
    <w:rsid w:val="00DD540F"/>
    <w:rsid w:val="00DD56E4"/>
    <w:rsid w:val="00DE29BA"/>
    <w:rsid w:val="00DE2A56"/>
    <w:rsid w:val="00DE4975"/>
    <w:rsid w:val="00DE5481"/>
    <w:rsid w:val="00DF52DB"/>
    <w:rsid w:val="00E0080D"/>
    <w:rsid w:val="00E062B9"/>
    <w:rsid w:val="00E10747"/>
    <w:rsid w:val="00E20AC0"/>
    <w:rsid w:val="00E2116A"/>
    <w:rsid w:val="00E2610A"/>
    <w:rsid w:val="00E261C4"/>
    <w:rsid w:val="00E26976"/>
    <w:rsid w:val="00E32315"/>
    <w:rsid w:val="00E328BD"/>
    <w:rsid w:val="00E3317F"/>
    <w:rsid w:val="00E33710"/>
    <w:rsid w:val="00E365A8"/>
    <w:rsid w:val="00E36C11"/>
    <w:rsid w:val="00E36CBA"/>
    <w:rsid w:val="00E37BD3"/>
    <w:rsid w:val="00E40E32"/>
    <w:rsid w:val="00E45565"/>
    <w:rsid w:val="00E46F20"/>
    <w:rsid w:val="00E50F74"/>
    <w:rsid w:val="00E576C3"/>
    <w:rsid w:val="00E57B71"/>
    <w:rsid w:val="00E663C1"/>
    <w:rsid w:val="00E67E81"/>
    <w:rsid w:val="00E73673"/>
    <w:rsid w:val="00E75573"/>
    <w:rsid w:val="00E757D8"/>
    <w:rsid w:val="00E7640D"/>
    <w:rsid w:val="00E775AA"/>
    <w:rsid w:val="00E901F2"/>
    <w:rsid w:val="00E90BE8"/>
    <w:rsid w:val="00E91ADE"/>
    <w:rsid w:val="00E957D4"/>
    <w:rsid w:val="00E96521"/>
    <w:rsid w:val="00EA65B7"/>
    <w:rsid w:val="00EA7821"/>
    <w:rsid w:val="00EA7A26"/>
    <w:rsid w:val="00EC2668"/>
    <w:rsid w:val="00EC4F5A"/>
    <w:rsid w:val="00EC66D6"/>
    <w:rsid w:val="00ED2E41"/>
    <w:rsid w:val="00ED5713"/>
    <w:rsid w:val="00ED573B"/>
    <w:rsid w:val="00EF28E0"/>
    <w:rsid w:val="00EF41EB"/>
    <w:rsid w:val="00F01DE8"/>
    <w:rsid w:val="00F02455"/>
    <w:rsid w:val="00F05AB2"/>
    <w:rsid w:val="00F06111"/>
    <w:rsid w:val="00F106C1"/>
    <w:rsid w:val="00F150B5"/>
    <w:rsid w:val="00F1701E"/>
    <w:rsid w:val="00F1719B"/>
    <w:rsid w:val="00F212B1"/>
    <w:rsid w:val="00F3399B"/>
    <w:rsid w:val="00F35CFB"/>
    <w:rsid w:val="00F405D6"/>
    <w:rsid w:val="00F4166E"/>
    <w:rsid w:val="00F4203A"/>
    <w:rsid w:val="00F43D32"/>
    <w:rsid w:val="00F50CF6"/>
    <w:rsid w:val="00F50E70"/>
    <w:rsid w:val="00F56E89"/>
    <w:rsid w:val="00F618BF"/>
    <w:rsid w:val="00F63B65"/>
    <w:rsid w:val="00F722F1"/>
    <w:rsid w:val="00F73B8D"/>
    <w:rsid w:val="00F80F78"/>
    <w:rsid w:val="00F83857"/>
    <w:rsid w:val="00F83958"/>
    <w:rsid w:val="00F938AC"/>
    <w:rsid w:val="00F97DF5"/>
    <w:rsid w:val="00FA2214"/>
    <w:rsid w:val="00FA6DD4"/>
    <w:rsid w:val="00FB0CEE"/>
    <w:rsid w:val="00FC2CF1"/>
    <w:rsid w:val="00FC338B"/>
    <w:rsid w:val="00FC7ACB"/>
    <w:rsid w:val="00FD27CF"/>
    <w:rsid w:val="00FD3683"/>
    <w:rsid w:val="00FD6E1E"/>
    <w:rsid w:val="00FE3981"/>
    <w:rsid w:val="00FF0018"/>
    <w:rsid w:val="00FF2A58"/>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81D"/>
    <w:pPr>
      <w:tabs>
        <w:tab w:val="center" w:pos="4677"/>
        <w:tab w:val="right" w:pos="9355"/>
      </w:tabs>
    </w:pPr>
    <w:rPr>
      <w:rFonts w:ascii="Arial" w:eastAsia="Calibri" w:hAnsi="Arial" w:cs="Arial"/>
      <w:sz w:val="24"/>
    </w:rPr>
  </w:style>
  <w:style w:type="character" w:customStyle="1" w:styleId="a4">
    <w:name w:val="Верхний колонтитул Знак"/>
    <w:basedOn w:val="a0"/>
    <w:link w:val="a3"/>
    <w:uiPriority w:val="99"/>
    <w:semiHidden/>
    <w:rsid w:val="0002681D"/>
    <w:rPr>
      <w:rFonts w:ascii="Arial" w:eastAsia="Calibri" w:hAnsi="Arial" w:cs="Arial"/>
      <w:sz w:val="24"/>
    </w:rPr>
  </w:style>
  <w:style w:type="paragraph" w:styleId="a5">
    <w:name w:val="Balloon Text"/>
    <w:basedOn w:val="a"/>
    <w:link w:val="a6"/>
    <w:uiPriority w:val="99"/>
    <w:semiHidden/>
    <w:unhideWhenUsed/>
    <w:rsid w:val="000268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81D"/>
    <w:rPr>
      <w:rFonts w:ascii="Tahoma" w:hAnsi="Tahoma" w:cs="Tahoma"/>
      <w:sz w:val="16"/>
      <w:szCs w:val="16"/>
    </w:rPr>
  </w:style>
  <w:style w:type="character" w:styleId="a7">
    <w:name w:val="Hyperlink"/>
    <w:basedOn w:val="a0"/>
    <w:uiPriority w:val="99"/>
    <w:unhideWhenUsed/>
    <w:rsid w:val="0002681D"/>
    <w:rPr>
      <w:color w:val="0000FF" w:themeColor="hyperlink"/>
      <w:u w:val="single"/>
    </w:rPr>
  </w:style>
  <w:style w:type="paragraph" w:styleId="a8">
    <w:name w:val="List Paragraph"/>
    <w:basedOn w:val="a"/>
    <w:uiPriority w:val="34"/>
    <w:qFormat/>
    <w:rsid w:val="003D3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81D"/>
    <w:pPr>
      <w:tabs>
        <w:tab w:val="center" w:pos="4677"/>
        <w:tab w:val="right" w:pos="9355"/>
      </w:tabs>
    </w:pPr>
    <w:rPr>
      <w:rFonts w:ascii="Arial" w:eastAsia="Calibri" w:hAnsi="Arial" w:cs="Arial"/>
      <w:sz w:val="24"/>
    </w:rPr>
  </w:style>
  <w:style w:type="character" w:customStyle="1" w:styleId="a4">
    <w:name w:val="Верхний колонтитул Знак"/>
    <w:basedOn w:val="a0"/>
    <w:link w:val="a3"/>
    <w:uiPriority w:val="99"/>
    <w:semiHidden/>
    <w:rsid w:val="0002681D"/>
    <w:rPr>
      <w:rFonts w:ascii="Arial" w:eastAsia="Calibri" w:hAnsi="Arial" w:cs="Arial"/>
      <w:sz w:val="24"/>
    </w:rPr>
  </w:style>
  <w:style w:type="paragraph" w:styleId="a5">
    <w:name w:val="Balloon Text"/>
    <w:basedOn w:val="a"/>
    <w:link w:val="a6"/>
    <w:uiPriority w:val="99"/>
    <w:semiHidden/>
    <w:unhideWhenUsed/>
    <w:rsid w:val="000268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81D"/>
    <w:rPr>
      <w:rFonts w:ascii="Tahoma" w:hAnsi="Tahoma" w:cs="Tahoma"/>
      <w:sz w:val="16"/>
      <w:szCs w:val="16"/>
    </w:rPr>
  </w:style>
  <w:style w:type="character" w:styleId="a7">
    <w:name w:val="Hyperlink"/>
    <w:basedOn w:val="a0"/>
    <w:uiPriority w:val="99"/>
    <w:unhideWhenUsed/>
    <w:rsid w:val="0002681D"/>
    <w:rPr>
      <w:color w:val="0000FF" w:themeColor="hyperlink"/>
      <w:u w:val="single"/>
    </w:rPr>
  </w:style>
  <w:style w:type="paragraph" w:styleId="a8">
    <w:name w:val="List Paragraph"/>
    <w:basedOn w:val="a"/>
    <w:uiPriority w:val="34"/>
    <w:qFormat/>
    <w:rsid w:val="003D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okolchik-sad.ucoz.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72;&#1090;&#1100;&#1103;&#1085;&#1072;\Desktop\&#1087;&#1086;&#1088;&#1090;&#1092;&#1086;&#1083;&#1080;&#108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52603663627283E-2"/>
          <c:y val="7.4290748258543801E-2"/>
          <c:w val="0.69354025133552688"/>
          <c:h val="0.83319873943092748"/>
        </c:manualLayout>
      </c:layout>
      <c:barChart>
        <c:barDir val="col"/>
        <c:grouping val="clustered"/>
        <c:varyColors val="0"/>
        <c:ser>
          <c:idx val="0"/>
          <c:order val="0"/>
          <c:tx>
            <c:strRef>
              <c:f>Лист1!$B$3</c:f>
              <c:strCache>
                <c:ptCount val="1"/>
                <c:pt idx="0">
                  <c:v>январь</c:v>
                </c:pt>
              </c:strCache>
            </c:strRef>
          </c:tx>
          <c:invertIfNegative val="0"/>
          <c:cat>
            <c:strRef>
              <c:f>Лист1!$A$4:$A$5</c:f>
              <c:strCache>
                <c:ptCount val="2"/>
                <c:pt idx="0">
                  <c:v>д/с "Колокольчик"</c:v>
                </c:pt>
                <c:pt idx="1">
                  <c:v>Филиал МДОУ</c:v>
                </c:pt>
              </c:strCache>
            </c:strRef>
          </c:cat>
          <c:val>
            <c:numRef>
              <c:f>Лист1!$B$4:$B$5</c:f>
              <c:numCache>
                <c:formatCode>0%</c:formatCode>
                <c:ptCount val="2"/>
                <c:pt idx="0">
                  <c:v>0.62</c:v>
                </c:pt>
                <c:pt idx="1">
                  <c:v>0.6</c:v>
                </c:pt>
              </c:numCache>
            </c:numRef>
          </c:val>
        </c:ser>
        <c:ser>
          <c:idx val="1"/>
          <c:order val="1"/>
          <c:tx>
            <c:strRef>
              <c:f>Лист1!$C$3</c:f>
              <c:strCache>
                <c:ptCount val="1"/>
                <c:pt idx="0">
                  <c:v>февраль</c:v>
                </c:pt>
              </c:strCache>
            </c:strRef>
          </c:tx>
          <c:invertIfNegative val="0"/>
          <c:cat>
            <c:strRef>
              <c:f>Лист1!$A$4:$A$5</c:f>
              <c:strCache>
                <c:ptCount val="2"/>
                <c:pt idx="0">
                  <c:v>д/с "Колокольчик"</c:v>
                </c:pt>
                <c:pt idx="1">
                  <c:v>Филиал МДОУ</c:v>
                </c:pt>
              </c:strCache>
            </c:strRef>
          </c:cat>
          <c:val>
            <c:numRef>
              <c:f>Лист1!$C$4:$C$5</c:f>
              <c:numCache>
                <c:formatCode>0%</c:formatCode>
                <c:ptCount val="2"/>
                <c:pt idx="0">
                  <c:v>0.73</c:v>
                </c:pt>
                <c:pt idx="1">
                  <c:v>0.68</c:v>
                </c:pt>
              </c:numCache>
            </c:numRef>
          </c:val>
        </c:ser>
        <c:ser>
          <c:idx val="2"/>
          <c:order val="2"/>
          <c:tx>
            <c:strRef>
              <c:f>Лист1!$D$3</c:f>
              <c:strCache>
                <c:ptCount val="1"/>
                <c:pt idx="0">
                  <c:v>март</c:v>
                </c:pt>
              </c:strCache>
            </c:strRef>
          </c:tx>
          <c:invertIfNegative val="0"/>
          <c:cat>
            <c:strRef>
              <c:f>Лист1!$A$4:$A$5</c:f>
              <c:strCache>
                <c:ptCount val="2"/>
                <c:pt idx="0">
                  <c:v>д/с "Колокольчик"</c:v>
                </c:pt>
                <c:pt idx="1">
                  <c:v>Филиал МДОУ</c:v>
                </c:pt>
              </c:strCache>
            </c:strRef>
          </c:cat>
          <c:val>
            <c:numRef>
              <c:f>Лист1!$D$4:$D$5</c:f>
              <c:numCache>
                <c:formatCode>0%</c:formatCode>
                <c:ptCount val="2"/>
                <c:pt idx="0">
                  <c:v>0.83</c:v>
                </c:pt>
                <c:pt idx="1">
                  <c:v>0.64</c:v>
                </c:pt>
              </c:numCache>
            </c:numRef>
          </c:val>
        </c:ser>
        <c:ser>
          <c:idx val="3"/>
          <c:order val="3"/>
          <c:tx>
            <c:strRef>
              <c:f>Лист1!$E$3</c:f>
              <c:strCache>
                <c:ptCount val="1"/>
                <c:pt idx="0">
                  <c:v>апрель</c:v>
                </c:pt>
              </c:strCache>
            </c:strRef>
          </c:tx>
          <c:invertIfNegative val="0"/>
          <c:cat>
            <c:strRef>
              <c:f>Лист1!$A$4:$A$5</c:f>
              <c:strCache>
                <c:ptCount val="2"/>
                <c:pt idx="0">
                  <c:v>д/с "Колокольчик"</c:v>
                </c:pt>
                <c:pt idx="1">
                  <c:v>Филиал МДОУ</c:v>
                </c:pt>
              </c:strCache>
            </c:strRef>
          </c:cat>
          <c:val>
            <c:numRef>
              <c:f>Лист1!$E$4:$E$5</c:f>
              <c:numCache>
                <c:formatCode>0%</c:formatCode>
                <c:ptCount val="2"/>
                <c:pt idx="0">
                  <c:v>0.93</c:v>
                </c:pt>
                <c:pt idx="1">
                  <c:v>0.74</c:v>
                </c:pt>
              </c:numCache>
            </c:numRef>
          </c:val>
        </c:ser>
        <c:ser>
          <c:idx val="4"/>
          <c:order val="4"/>
          <c:tx>
            <c:strRef>
              <c:f>Лист1!$F$3</c:f>
              <c:strCache>
                <c:ptCount val="1"/>
                <c:pt idx="0">
                  <c:v>май</c:v>
                </c:pt>
              </c:strCache>
            </c:strRef>
          </c:tx>
          <c:invertIfNegative val="0"/>
          <c:cat>
            <c:strRef>
              <c:f>Лист1!$A$4:$A$5</c:f>
              <c:strCache>
                <c:ptCount val="2"/>
                <c:pt idx="0">
                  <c:v>д/с "Колокольчик"</c:v>
                </c:pt>
                <c:pt idx="1">
                  <c:v>Филиал МДОУ</c:v>
                </c:pt>
              </c:strCache>
            </c:strRef>
          </c:cat>
          <c:val>
            <c:numRef>
              <c:f>Лист1!$F$4:$F$5</c:f>
              <c:numCache>
                <c:formatCode>0%</c:formatCode>
                <c:ptCount val="2"/>
                <c:pt idx="0">
                  <c:v>0.84</c:v>
                </c:pt>
                <c:pt idx="1">
                  <c:v>0.76</c:v>
                </c:pt>
              </c:numCache>
            </c:numRef>
          </c:val>
        </c:ser>
        <c:ser>
          <c:idx val="5"/>
          <c:order val="5"/>
          <c:tx>
            <c:strRef>
              <c:f>Лист1!$G$3</c:f>
              <c:strCache>
                <c:ptCount val="1"/>
                <c:pt idx="0">
                  <c:v>июнь</c:v>
                </c:pt>
              </c:strCache>
            </c:strRef>
          </c:tx>
          <c:invertIfNegative val="0"/>
          <c:cat>
            <c:strRef>
              <c:f>Лист1!$A$4:$A$5</c:f>
              <c:strCache>
                <c:ptCount val="2"/>
                <c:pt idx="0">
                  <c:v>д/с "Колокольчик"</c:v>
                </c:pt>
                <c:pt idx="1">
                  <c:v>Филиал МДОУ</c:v>
                </c:pt>
              </c:strCache>
            </c:strRef>
          </c:cat>
          <c:val>
            <c:numRef>
              <c:f>Лист1!$G$4:$G$5</c:f>
              <c:numCache>
                <c:formatCode>0%</c:formatCode>
                <c:ptCount val="2"/>
                <c:pt idx="0">
                  <c:v>0.75</c:v>
                </c:pt>
                <c:pt idx="1">
                  <c:v>0.68</c:v>
                </c:pt>
              </c:numCache>
            </c:numRef>
          </c:val>
        </c:ser>
        <c:ser>
          <c:idx val="6"/>
          <c:order val="6"/>
          <c:tx>
            <c:strRef>
              <c:f>Лист1!$H$3</c:f>
              <c:strCache>
                <c:ptCount val="1"/>
                <c:pt idx="0">
                  <c:v>июль</c:v>
                </c:pt>
              </c:strCache>
            </c:strRef>
          </c:tx>
          <c:invertIfNegative val="0"/>
          <c:cat>
            <c:strRef>
              <c:f>Лист1!$A$4:$A$5</c:f>
              <c:strCache>
                <c:ptCount val="2"/>
                <c:pt idx="0">
                  <c:v>д/с "Колокольчик"</c:v>
                </c:pt>
                <c:pt idx="1">
                  <c:v>Филиал МДОУ</c:v>
                </c:pt>
              </c:strCache>
            </c:strRef>
          </c:cat>
          <c:val>
            <c:numRef>
              <c:f>Лист1!$H$4:$H$5</c:f>
              <c:numCache>
                <c:formatCode>0%</c:formatCode>
                <c:ptCount val="2"/>
                <c:pt idx="0">
                  <c:v>0.83</c:v>
                </c:pt>
                <c:pt idx="1">
                  <c:v>0.9</c:v>
                </c:pt>
              </c:numCache>
            </c:numRef>
          </c:val>
        </c:ser>
        <c:ser>
          <c:idx val="7"/>
          <c:order val="7"/>
          <c:tx>
            <c:strRef>
              <c:f>Лист1!$I$3</c:f>
              <c:strCache>
                <c:ptCount val="1"/>
                <c:pt idx="0">
                  <c:v>август</c:v>
                </c:pt>
              </c:strCache>
            </c:strRef>
          </c:tx>
          <c:invertIfNegative val="0"/>
          <c:cat>
            <c:strRef>
              <c:f>Лист1!$A$4:$A$5</c:f>
              <c:strCache>
                <c:ptCount val="2"/>
                <c:pt idx="0">
                  <c:v>д/с "Колокольчик"</c:v>
                </c:pt>
                <c:pt idx="1">
                  <c:v>Филиал МДОУ</c:v>
                </c:pt>
              </c:strCache>
            </c:strRef>
          </c:cat>
          <c:val>
            <c:numRef>
              <c:f>Лист1!$I$4:$I$5</c:f>
              <c:numCache>
                <c:formatCode>0%</c:formatCode>
                <c:ptCount val="2"/>
                <c:pt idx="0">
                  <c:v>0.8</c:v>
                </c:pt>
                <c:pt idx="1">
                  <c:v>0.87</c:v>
                </c:pt>
              </c:numCache>
            </c:numRef>
          </c:val>
        </c:ser>
        <c:ser>
          <c:idx val="8"/>
          <c:order val="8"/>
          <c:tx>
            <c:strRef>
              <c:f>Лист1!$J$3</c:f>
              <c:strCache>
                <c:ptCount val="1"/>
                <c:pt idx="0">
                  <c:v>сентябрь</c:v>
                </c:pt>
              </c:strCache>
            </c:strRef>
          </c:tx>
          <c:invertIfNegative val="0"/>
          <c:cat>
            <c:strRef>
              <c:f>Лист1!$A$4:$A$5</c:f>
              <c:strCache>
                <c:ptCount val="2"/>
                <c:pt idx="0">
                  <c:v>д/с "Колокольчик"</c:v>
                </c:pt>
                <c:pt idx="1">
                  <c:v>Филиал МДОУ</c:v>
                </c:pt>
              </c:strCache>
            </c:strRef>
          </c:cat>
          <c:val>
            <c:numRef>
              <c:f>Лист1!$J$4:$J$5</c:f>
              <c:numCache>
                <c:formatCode>0%</c:formatCode>
                <c:ptCount val="2"/>
                <c:pt idx="0">
                  <c:v>0.83</c:v>
                </c:pt>
                <c:pt idx="1">
                  <c:v>0.75</c:v>
                </c:pt>
              </c:numCache>
            </c:numRef>
          </c:val>
        </c:ser>
        <c:ser>
          <c:idx val="9"/>
          <c:order val="9"/>
          <c:tx>
            <c:strRef>
              <c:f>Лист1!$K$3</c:f>
              <c:strCache>
                <c:ptCount val="1"/>
                <c:pt idx="0">
                  <c:v>октябрь</c:v>
                </c:pt>
              </c:strCache>
            </c:strRef>
          </c:tx>
          <c:invertIfNegative val="0"/>
          <c:cat>
            <c:strRef>
              <c:f>Лист1!$A$4:$A$5</c:f>
              <c:strCache>
                <c:ptCount val="2"/>
                <c:pt idx="0">
                  <c:v>д/с "Колокольчик"</c:v>
                </c:pt>
                <c:pt idx="1">
                  <c:v>Филиал МДОУ</c:v>
                </c:pt>
              </c:strCache>
            </c:strRef>
          </c:cat>
          <c:val>
            <c:numRef>
              <c:f>Лист1!$K$4:$K$5</c:f>
              <c:numCache>
                <c:formatCode>0%</c:formatCode>
                <c:ptCount val="2"/>
                <c:pt idx="0">
                  <c:v>0.86</c:v>
                </c:pt>
                <c:pt idx="1">
                  <c:v>0.74</c:v>
                </c:pt>
              </c:numCache>
            </c:numRef>
          </c:val>
        </c:ser>
        <c:ser>
          <c:idx val="10"/>
          <c:order val="10"/>
          <c:tx>
            <c:strRef>
              <c:f>Лист1!$L$3</c:f>
              <c:strCache>
                <c:ptCount val="1"/>
                <c:pt idx="0">
                  <c:v>ноябрь</c:v>
                </c:pt>
              </c:strCache>
            </c:strRef>
          </c:tx>
          <c:invertIfNegative val="0"/>
          <c:cat>
            <c:strRef>
              <c:f>Лист1!$A$4:$A$5</c:f>
              <c:strCache>
                <c:ptCount val="2"/>
                <c:pt idx="0">
                  <c:v>д/с "Колокольчик"</c:v>
                </c:pt>
                <c:pt idx="1">
                  <c:v>Филиал МДОУ</c:v>
                </c:pt>
              </c:strCache>
            </c:strRef>
          </c:cat>
          <c:val>
            <c:numRef>
              <c:f>Лист1!$L$4:$L$5</c:f>
              <c:numCache>
                <c:formatCode>0%</c:formatCode>
                <c:ptCount val="2"/>
                <c:pt idx="0">
                  <c:v>0.82</c:v>
                </c:pt>
                <c:pt idx="1">
                  <c:v>0.71</c:v>
                </c:pt>
              </c:numCache>
            </c:numRef>
          </c:val>
        </c:ser>
        <c:ser>
          <c:idx val="11"/>
          <c:order val="11"/>
          <c:tx>
            <c:strRef>
              <c:f>Лист1!$M$3</c:f>
              <c:strCache>
                <c:ptCount val="1"/>
                <c:pt idx="0">
                  <c:v>декабрь</c:v>
                </c:pt>
              </c:strCache>
            </c:strRef>
          </c:tx>
          <c:invertIfNegative val="0"/>
          <c:cat>
            <c:strRef>
              <c:f>Лист1!$A$4:$A$5</c:f>
              <c:strCache>
                <c:ptCount val="2"/>
                <c:pt idx="0">
                  <c:v>д/с "Колокольчик"</c:v>
                </c:pt>
                <c:pt idx="1">
                  <c:v>Филиал МДОУ</c:v>
                </c:pt>
              </c:strCache>
            </c:strRef>
          </c:cat>
          <c:val>
            <c:numRef>
              <c:f>Лист1!$M$4:$M$5</c:f>
              <c:numCache>
                <c:formatCode>0%</c:formatCode>
                <c:ptCount val="2"/>
                <c:pt idx="0">
                  <c:v>0.87</c:v>
                </c:pt>
                <c:pt idx="1">
                  <c:v>0.89</c:v>
                </c:pt>
              </c:numCache>
            </c:numRef>
          </c:val>
        </c:ser>
        <c:dLbls>
          <c:showLegendKey val="0"/>
          <c:showVal val="0"/>
          <c:showCatName val="0"/>
          <c:showSerName val="0"/>
          <c:showPercent val="0"/>
          <c:showBubbleSize val="0"/>
        </c:dLbls>
        <c:gapWidth val="150"/>
        <c:axId val="182797056"/>
        <c:axId val="182798592"/>
      </c:barChart>
      <c:catAx>
        <c:axId val="182797056"/>
        <c:scaling>
          <c:orientation val="minMax"/>
        </c:scaling>
        <c:delete val="0"/>
        <c:axPos val="b"/>
        <c:majorTickMark val="out"/>
        <c:minorTickMark val="none"/>
        <c:tickLblPos val="nextTo"/>
        <c:crossAx val="182798592"/>
        <c:crosses val="autoZero"/>
        <c:auto val="1"/>
        <c:lblAlgn val="ctr"/>
        <c:lblOffset val="100"/>
        <c:noMultiLvlLbl val="0"/>
      </c:catAx>
      <c:valAx>
        <c:axId val="182798592"/>
        <c:scaling>
          <c:orientation val="minMax"/>
        </c:scaling>
        <c:delete val="0"/>
        <c:axPos val="l"/>
        <c:majorGridlines/>
        <c:numFmt formatCode="0%" sourceLinked="1"/>
        <c:majorTickMark val="out"/>
        <c:minorTickMark val="none"/>
        <c:tickLblPos val="nextTo"/>
        <c:crossAx val="1827970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2019-05-08T02:40:00Z</cp:lastPrinted>
  <dcterms:created xsi:type="dcterms:W3CDTF">2019-05-06T20:38:00Z</dcterms:created>
  <dcterms:modified xsi:type="dcterms:W3CDTF">2019-05-08T02:41:00Z</dcterms:modified>
</cp:coreProperties>
</file>